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F8779" w14:textId="77777777" w:rsidR="00FE0726" w:rsidRPr="00FE0726" w:rsidRDefault="00FE0726" w:rsidP="00FE0726">
      <w:pPr>
        <w:jc w:val="center"/>
        <w:rPr>
          <w:rFonts w:ascii="ＭＳ 明朝" w:eastAsia="ＭＳ 明朝" w:hAnsi="ＭＳ 明朝" w:cs="Times New Roman"/>
          <w:b/>
          <w:color w:val="000000"/>
          <w:szCs w:val="21"/>
        </w:rPr>
      </w:pPr>
      <w:r w:rsidRPr="00FE0726">
        <w:rPr>
          <w:rFonts w:ascii="ＭＳ 明朝" w:eastAsia="ＭＳ 明朝" w:hAnsi="ＭＳ 明朝" w:cs="Times New Roman" w:hint="eastAsia"/>
          <w:b/>
          <w:color w:val="000000"/>
          <w:szCs w:val="21"/>
        </w:rPr>
        <w:t>生計困難者等に対する相談支援事業実施要綱</w:t>
      </w:r>
    </w:p>
    <w:p w14:paraId="0B3D0F7E" w14:textId="77777777" w:rsidR="00FE0726" w:rsidRPr="00FE0726" w:rsidRDefault="00FE0726" w:rsidP="00FE0726">
      <w:pPr>
        <w:rPr>
          <w:rFonts w:ascii="ＭＳ 明朝" w:eastAsia="ＭＳ 明朝" w:hAnsi="ＭＳ 明朝" w:cs="Times New Roman"/>
          <w:szCs w:val="21"/>
        </w:rPr>
      </w:pPr>
    </w:p>
    <w:p w14:paraId="408802C8" w14:textId="77777777" w:rsidR="00FE0726" w:rsidRPr="00FE0726" w:rsidRDefault="00FE0726" w:rsidP="00FE0726">
      <w:pPr>
        <w:rPr>
          <w:rFonts w:ascii="ＭＳ 明朝" w:eastAsia="ＭＳ 明朝" w:hAnsi="ＭＳ 明朝" w:cs="Times New Roman"/>
          <w:szCs w:val="21"/>
        </w:rPr>
      </w:pPr>
      <w:r w:rsidRPr="00FE0726">
        <w:rPr>
          <w:rFonts w:ascii="ＭＳ 明朝" w:eastAsia="ＭＳ 明朝" w:hAnsi="ＭＳ 明朝" w:cs="Times New Roman" w:hint="eastAsia"/>
          <w:szCs w:val="21"/>
        </w:rPr>
        <w:t>（趣　旨）</w:t>
      </w:r>
    </w:p>
    <w:p w14:paraId="3CDF7A5D" w14:textId="77777777" w:rsidR="00FE0726" w:rsidRPr="00FE0726" w:rsidRDefault="00FE0726" w:rsidP="00FE0726">
      <w:pPr>
        <w:ind w:left="210" w:hangingChars="100" w:hanging="210"/>
        <w:rPr>
          <w:rFonts w:ascii="ＭＳ 明朝" w:eastAsia="ＭＳ 明朝" w:hAnsi="ＭＳ 明朝" w:cs="Times New Roman"/>
          <w:szCs w:val="21"/>
        </w:rPr>
      </w:pPr>
      <w:r w:rsidRPr="00FE0726">
        <w:rPr>
          <w:rFonts w:ascii="ＭＳ 明朝" w:eastAsia="ＭＳ 明朝" w:hAnsi="ＭＳ 明朝" w:cs="Times New Roman" w:hint="eastAsia"/>
          <w:szCs w:val="21"/>
        </w:rPr>
        <w:t>第１条　深刻な生活課題の解決に向け、既存の制度の対象とならない事案に対応していく機能が求められている。このた</w:t>
      </w:r>
      <w:r w:rsidRPr="00FE0726">
        <w:rPr>
          <w:rFonts w:ascii="ＭＳ 明朝" w:eastAsia="ＭＳ 明朝" w:hAnsi="ＭＳ 明朝" w:cs="Times New Roman" w:hint="eastAsia"/>
          <w:color w:val="000000"/>
          <w:szCs w:val="21"/>
        </w:rPr>
        <w:t>め、社会福祉法人鳥取県社会福祉協議会（以下「県社協」という。）と社会福祉法人は、制度</w:t>
      </w:r>
      <w:r w:rsidRPr="00FE0726">
        <w:rPr>
          <w:rFonts w:ascii="ＭＳ 明朝" w:eastAsia="ＭＳ 明朝" w:hAnsi="ＭＳ 明朝" w:cs="Times New Roman" w:hint="eastAsia"/>
          <w:szCs w:val="21"/>
        </w:rPr>
        <w:t>外対応を可能とする仕組みを創設し、併せて総合相談・支援体制を発展させ、それらによる自立支援を行うため本事業を実施する。</w:t>
      </w:r>
    </w:p>
    <w:p w14:paraId="6466151B" w14:textId="77777777" w:rsidR="00FE0726" w:rsidRPr="00FE0726" w:rsidRDefault="00FE0726" w:rsidP="00FE0726">
      <w:pPr>
        <w:ind w:leftChars="100" w:left="210" w:firstLineChars="100" w:firstLine="210"/>
        <w:rPr>
          <w:rFonts w:ascii="ＭＳ 明朝" w:eastAsia="ＭＳ 明朝" w:hAnsi="ＭＳ 明朝" w:cs="Times New Roman"/>
          <w:szCs w:val="21"/>
        </w:rPr>
      </w:pPr>
      <w:r w:rsidRPr="00FE0726">
        <w:rPr>
          <w:rFonts w:ascii="ＭＳ 明朝" w:eastAsia="ＭＳ 明朝" w:hAnsi="ＭＳ 明朝" w:cs="Times New Roman" w:hint="eastAsia"/>
          <w:szCs w:val="21"/>
        </w:rPr>
        <w:t>なお、本事業は、社会福祉法人の責務として求められる「地域における公益的な取組」として実施する。</w:t>
      </w:r>
    </w:p>
    <w:p w14:paraId="3B44860C" w14:textId="77777777" w:rsidR="00FE0726" w:rsidRPr="00FE0726" w:rsidRDefault="00FE0726" w:rsidP="00FE0726">
      <w:pPr>
        <w:rPr>
          <w:rFonts w:ascii="ＭＳ 明朝" w:eastAsia="ＭＳ 明朝" w:hAnsi="ＭＳ 明朝" w:cs="Times New Roman"/>
          <w:szCs w:val="21"/>
        </w:rPr>
      </w:pPr>
    </w:p>
    <w:p w14:paraId="4ED76103" w14:textId="77777777" w:rsidR="00FE0726" w:rsidRPr="00FE0726" w:rsidRDefault="00FE0726" w:rsidP="00FE0726">
      <w:pPr>
        <w:rPr>
          <w:rFonts w:ascii="ＭＳ 明朝" w:eastAsia="ＭＳ 明朝" w:hAnsi="ＭＳ 明朝" w:cs="Times New Roman"/>
          <w:szCs w:val="21"/>
        </w:rPr>
      </w:pPr>
      <w:r w:rsidRPr="00FE0726">
        <w:rPr>
          <w:rFonts w:ascii="ＭＳ 明朝" w:eastAsia="ＭＳ 明朝" w:hAnsi="ＭＳ 明朝" w:cs="Times New Roman" w:hint="eastAsia"/>
          <w:szCs w:val="21"/>
        </w:rPr>
        <w:t>（目　的）</w:t>
      </w:r>
    </w:p>
    <w:p w14:paraId="37B18416" w14:textId="77777777" w:rsidR="00FE0726" w:rsidRPr="00FE0726" w:rsidRDefault="00FE0726" w:rsidP="00FE0726">
      <w:pPr>
        <w:ind w:left="210" w:hangingChars="100" w:hanging="210"/>
        <w:rPr>
          <w:rFonts w:ascii="ＭＳ 明朝" w:eastAsia="ＭＳ 明朝" w:hAnsi="ＭＳ 明朝" w:cs="Times New Roman"/>
          <w:szCs w:val="21"/>
        </w:rPr>
      </w:pPr>
      <w:r w:rsidRPr="00FE0726">
        <w:rPr>
          <w:rFonts w:ascii="ＭＳ 明朝" w:eastAsia="ＭＳ 明朝" w:hAnsi="ＭＳ 明朝" w:cs="Times New Roman" w:hint="eastAsia"/>
          <w:szCs w:val="21"/>
        </w:rPr>
        <w:t>第２条　鳥取県内の社会福祉法人が協働実施する</w:t>
      </w:r>
      <w:r w:rsidRPr="00FE0726">
        <w:rPr>
          <w:rFonts w:ascii="ＭＳ 明朝" w:eastAsia="ＭＳ 明朝" w:hAnsi="ＭＳ 明朝" w:cs="Times New Roman" w:hint="eastAsia"/>
          <w:color w:val="000000"/>
          <w:szCs w:val="21"/>
        </w:rPr>
        <w:t>「生計困難者等に対する相談支援事業」（以</w:t>
      </w:r>
      <w:r w:rsidRPr="00FE0726">
        <w:rPr>
          <w:rFonts w:ascii="ＭＳ 明朝" w:eastAsia="ＭＳ 明朝" w:hAnsi="ＭＳ 明朝" w:cs="Times New Roman" w:hint="eastAsia"/>
          <w:szCs w:val="21"/>
        </w:rPr>
        <w:t>下「えんくるり事業」という。）について基本的な事項を定め、事業を円滑に実施することを目的とする。</w:t>
      </w:r>
    </w:p>
    <w:p w14:paraId="30250B39" w14:textId="77777777" w:rsidR="00FE0726" w:rsidRPr="00FE0726" w:rsidRDefault="00FE0726" w:rsidP="00FE0726">
      <w:pPr>
        <w:rPr>
          <w:rFonts w:ascii="ＭＳ 明朝" w:eastAsia="ＭＳ 明朝" w:hAnsi="ＭＳ 明朝" w:cs="Times New Roman"/>
          <w:szCs w:val="21"/>
        </w:rPr>
      </w:pPr>
    </w:p>
    <w:p w14:paraId="182C4B46" w14:textId="77777777" w:rsidR="00FE0726" w:rsidRPr="00FE0726" w:rsidRDefault="00FE0726" w:rsidP="00FE0726">
      <w:pPr>
        <w:rPr>
          <w:rFonts w:ascii="ＭＳ 明朝" w:eastAsia="ＭＳ 明朝" w:hAnsi="ＭＳ 明朝" w:cs="Times New Roman"/>
          <w:szCs w:val="21"/>
        </w:rPr>
      </w:pPr>
      <w:r w:rsidRPr="00FE0726">
        <w:rPr>
          <w:rFonts w:ascii="ＭＳ 明朝" w:eastAsia="ＭＳ 明朝" w:hAnsi="ＭＳ 明朝" w:cs="Times New Roman" w:hint="eastAsia"/>
          <w:szCs w:val="21"/>
        </w:rPr>
        <w:t>（実施主体）</w:t>
      </w:r>
    </w:p>
    <w:p w14:paraId="76506D6E" w14:textId="77777777" w:rsidR="00FE0726" w:rsidRPr="00FE0726" w:rsidRDefault="00FE0726" w:rsidP="00FE0726">
      <w:pPr>
        <w:ind w:left="210" w:hangingChars="100" w:hanging="210"/>
        <w:rPr>
          <w:rFonts w:ascii="ＭＳ 明朝" w:eastAsia="ＭＳ 明朝" w:hAnsi="ＭＳ 明朝" w:cs="Times New Roman"/>
          <w:szCs w:val="21"/>
        </w:rPr>
      </w:pPr>
      <w:r w:rsidRPr="00FE0726">
        <w:rPr>
          <w:rFonts w:ascii="ＭＳ 明朝" w:eastAsia="ＭＳ 明朝" w:hAnsi="ＭＳ 明朝" w:cs="Times New Roman" w:hint="eastAsia"/>
          <w:szCs w:val="21"/>
        </w:rPr>
        <w:t>第３条　えんくるり事業は、県社協を基幹とし、えんくるり事業の趣旨に賛同し参加する社会福祉法人（市町村社会福祉協議会を含む）（以下「参加法人」という。）との協働の事業として実施するものとする。</w:t>
      </w:r>
    </w:p>
    <w:p w14:paraId="06830D3A" w14:textId="77777777" w:rsidR="00FE0726" w:rsidRPr="00FE0726" w:rsidRDefault="00FE0726" w:rsidP="00FE0726">
      <w:pPr>
        <w:rPr>
          <w:rFonts w:ascii="ＭＳ 明朝" w:eastAsia="ＭＳ 明朝" w:hAnsi="ＭＳ 明朝" w:cs="Times New Roman"/>
          <w:szCs w:val="21"/>
        </w:rPr>
      </w:pPr>
    </w:p>
    <w:p w14:paraId="6C9F0BB6" w14:textId="77777777" w:rsidR="00FE0726" w:rsidRPr="00FE0726" w:rsidRDefault="00FE0726" w:rsidP="00FE0726">
      <w:pPr>
        <w:rPr>
          <w:rFonts w:ascii="ＭＳ 明朝" w:eastAsia="ＭＳ 明朝" w:hAnsi="ＭＳ 明朝" w:cs="Times New Roman"/>
          <w:szCs w:val="21"/>
        </w:rPr>
      </w:pPr>
      <w:r w:rsidRPr="00FE0726">
        <w:rPr>
          <w:rFonts w:ascii="ＭＳ 明朝" w:eastAsia="ＭＳ 明朝" w:hAnsi="ＭＳ 明朝" w:cs="Times New Roman" w:hint="eastAsia"/>
          <w:szCs w:val="21"/>
        </w:rPr>
        <w:t>（事業への参加等）</w:t>
      </w:r>
    </w:p>
    <w:p w14:paraId="2C913450" w14:textId="77777777" w:rsidR="00FE0726" w:rsidRPr="00FE0726" w:rsidRDefault="00FE0726" w:rsidP="00FE0726">
      <w:pPr>
        <w:ind w:left="210" w:hangingChars="100" w:hanging="210"/>
        <w:rPr>
          <w:rFonts w:ascii="ＭＳ 明朝" w:eastAsia="ＭＳ 明朝" w:hAnsi="ＭＳ 明朝" w:cs="Times New Roman"/>
          <w:szCs w:val="21"/>
        </w:rPr>
      </w:pPr>
      <w:r w:rsidRPr="00FE0726">
        <w:rPr>
          <w:rFonts w:ascii="ＭＳ 明朝" w:eastAsia="ＭＳ 明朝" w:hAnsi="ＭＳ 明朝" w:cs="Times New Roman" w:hint="eastAsia"/>
          <w:szCs w:val="21"/>
        </w:rPr>
        <w:t>第４条　えんくるり事業の趣旨に賛同し参加しようとする社会福祉法人は、県社協会長が別に定める参加申込書を提出するものとする。</w:t>
      </w:r>
    </w:p>
    <w:p w14:paraId="5990A9D1" w14:textId="77777777" w:rsidR="00FE0726" w:rsidRPr="00FE0726" w:rsidRDefault="00FE0726" w:rsidP="00FE0726">
      <w:pPr>
        <w:ind w:left="210" w:hangingChars="100" w:hanging="210"/>
        <w:rPr>
          <w:rFonts w:ascii="ＭＳ 明朝" w:eastAsia="ＭＳ 明朝" w:hAnsi="ＭＳ 明朝" w:cs="Times New Roman"/>
          <w:szCs w:val="21"/>
        </w:rPr>
      </w:pPr>
      <w:r w:rsidRPr="00FE0726">
        <w:rPr>
          <w:rFonts w:ascii="ＭＳ 明朝" w:eastAsia="ＭＳ 明朝" w:hAnsi="ＭＳ 明朝" w:cs="Times New Roman" w:hint="eastAsia"/>
          <w:szCs w:val="21"/>
        </w:rPr>
        <w:t>２　県社協及び参加法人は、えんくるり事業の実施にあたり、相互に協働して事業に取り組むとともに、連携に努めるものとする。</w:t>
      </w:r>
    </w:p>
    <w:p w14:paraId="1DCF9F14" w14:textId="77777777" w:rsidR="00FE0726" w:rsidRPr="00FE0726" w:rsidRDefault="00FE0726" w:rsidP="00FE0726">
      <w:pPr>
        <w:ind w:left="210" w:hangingChars="100" w:hanging="210"/>
        <w:rPr>
          <w:rFonts w:ascii="ＭＳ 明朝" w:eastAsia="ＭＳ 明朝" w:hAnsi="ＭＳ 明朝" w:cs="Times New Roman"/>
          <w:szCs w:val="21"/>
        </w:rPr>
      </w:pPr>
      <w:r w:rsidRPr="00FE0726">
        <w:rPr>
          <w:rFonts w:ascii="ＭＳ 明朝" w:eastAsia="ＭＳ 明朝" w:hAnsi="ＭＳ 明朝" w:cs="Times New Roman" w:hint="eastAsia"/>
          <w:szCs w:val="21"/>
        </w:rPr>
        <w:t>３　参加法人は、県社協会長が別に定める脱退届を提出することにより、原則として任意にえんくるり事業から脱退することができる。</w:t>
      </w:r>
    </w:p>
    <w:p w14:paraId="4116882D" w14:textId="77777777" w:rsidR="00FE0726" w:rsidRPr="00FE0726" w:rsidRDefault="00FE0726" w:rsidP="00FE0726">
      <w:pPr>
        <w:ind w:left="210" w:hangingChars="100" w:hanging="210"/>
        <w:rPr>
          <w:rFonts w:ascii="ＭＳ 明朝" w:eastAsia="ＭＳ 明朝" w:hAnsi="ＭＳ 明朝" w:cs="Times New Roman"/>
          <w:szCs w:val="21"/>
        </w:rPr>
      </w:pPr>
      <w:r w:rsidRPr="00FE0726">
        <w:rPr>
          <w:rFonts w:ascii="ＭＳ 明朝" w:eastAsia="ＭＳ 明朝" w:hAnsi="ＭＳ 明朝" w:cs="Times New Roman" w:hint="eastAsia"/>
          <w:szCs w:val="21"/>
        </w:rPr>
        <w:t>４　参加法人は、やむをえない事情により本事業の継続が困難になった場合、県社協会長が別に定める休止届を提出することにより、事業の実施及び分担金の支払を一時的に休止することができる。休止中の参加法人が事業の実施を再開する場合は、県社協会長が別に定める再開届を提出することとする。</w:t>
      </w:r>
    </w:p>
    <w:p w14:paraId="1872EBE2" w14:textId="77777777" w:rsidR="00FE0726" w:rsidRPr="00FE0726" w:rsidRDefault="00FE0726" w:rsidP="00FE0726">
      <w:pPr>
        <w:rPr>
          <w:rFonts w:ascii="ＭＳ 明朝" w:eastAsia="ＭＳ 明朝" w:hAnsi="ＭＳ 明朝" w:cs="Times New Roman"/>
          <w:szCs w:val="21"/>
        </w:rPr>
      </w:pPr>
    </w:p>
    <w:p w14:paraId="0BD00629" w14:textId="77777777" w:rsidR="00FE0726" w:rsidRPr="00FE0726" w:rsidRDefault="00FE0726" w:rsidP="00FE0726">
      <w:pPr>
        <w:rPr>
          <w:rFonts w:ascii="ＭＳ 明朝" w:eastAsia="ＭＳ 明朝" w:hAnsi="ＭＳ 明朝" w:cs="Times New Roman"/>
          <w:szCs w:val="21"/>
        </w:rPr>
      </w:pPr>
      <w:r w:rsidRPr="00FE0726">
        <w:rPr>
          <w:rFonts w:ascii="ＭＳ 明朝" w:eastAsia="ＭＳ 明朝" w:hAnsi="ＭＳ 明朝" w:cs="Times New Roman" w:hint="eastAsia"/>
          <w:szCs w:val="21"/>
        </w:rPr>
        <w:t>(運営委員会の設置)</w:t>
      </w:r>
    </w:p>
    <w:p w14:paraId="46890A31" w14:textId="77777777" w:rsidR="00FE0726" w:rsidRPr="00FE0726" w:rsidRDefault="00FE0726" w:rsidP="00FE0726">
      <w:pPr>
        <w:ind w:left="210" w:hangingChars="100" w:hanging="210"/>
        <w:rPr>
          <w:rFonts w:ascii="ＭＳ 明朝" w:eastAsia="ＭＳ 明朝" w:hAnsi="ＭＳ 明朝" w:cs="Times New Roman"/>
          <w:szCs w:val="21"/>
        </w:rPr>
      </w:pPr>
      <w:r w:rsidRPr="00FE0726">
        <w:rPr>
          <w:rFonts w:ascii="ＭＳ 明朝" w:eastAsia="ＭＳ 明朝" w:hAnsi="ＭＳ 明朝" w:cs="Times New Roman" w:hint="eastAsia"/>
          <w:szCs w:val="21"/>
        </w:rPr>
        <w:t>第５条　円滑な事業実施に資するため、生計困難者等に対する相談支援事業運営委員会（以下「えんくるり運営委員会」という。）を設置する。</w:t>
      </w:r>
    </w:p>
    <w:p w14:paraId="1258D597" w14:textId="77777777" w:rsidR="00FE0726" w:rsidRPr="00FE0726" w:rsidRDefault="00FE0726" w:rsidP="00FE0726">
      <w:pPr>
        <w:rPr>
          <w:rFonts w:ascii="ＭＳ 明朝" w:eastAsia="ＭＳ 明朝" w:hAnsi="ＭＳ 明朝" w:cs="Times New Roman"/>
          <w:szCs w:val="21"/>
        </w:rPr>
      </w:pPr>
      <w:r w:rsidRPr="00FE0726">
        <w:rPr>
          <w:rFonts w:ascii="ＭＳ 明朝" w:eastAsia="ＭＳ 明朝" w:hAnsi="ＭＳ 明朝" w:cs="Times New Roman" w:hint="eastAsia"/>
          <w:szCs w:val="21"/>
        </w:rPr>
        <w:t>２　えんくるり運営委員会は、次の事項について予算の範囲内で決定する。</w:t>
      </w:r>
    </w:p>
    <w:p w14:paraId="7506C8E2" w14:textId="77777777" w:rsidR="00FE0726" w:rsidRPr="00FE0726" w:rsidRDefault="00FE0726" w:rsidP="00FE0726">
      <w:pPr>
        <w:rPr>
          <w:rFonts w:ascii="ＭＳ 明朝" w:eastAsia="ＭＳ 明朝" w:hAnsi="ＭＳ 明朝" w:cs="Times New Roman"/>
          <w:szCs w:val="21"/>
        </w:rPr>
      </w:pPr>
      <w:r w:rsidRPr="00FE0726">
        <w:rPr>
          <w:rFonts w:ascii="ＭＳ 明朝" w:eastAsia="ＭＳ 明朝" w:hAnsi="ＭＳ 明朝" w:cs="Times New Roman" w:hint="eastAsia"/>
          <w:szCs w:val="21"/>
        </w:rPr>
        <w:lastRenderedPageBreak/>
        <w:t xml:space="preserve">　（１）事業要領の改廃に関すること</w:t>
      </w:r>
    </w:p>
    <w:p w14:paraId="20558DCD" w14:textId="77777777" w:rsidR="00FE0726" w:rsidRPr="00FE0726" w:rsidRDefault="00FE0726" w:rsidP="00FE0726">
      <w:pPr>
        <w:rPr>
          <w:rFonts w:ascii="ＭＳ 明朝" w:eastAsia="ＭＳ 明朝" w:hAnsi="ＭＳ 明朝" w:cs="Times New Roman"/>
          <w:szCs w:val="21"/>
        </w:rPr>
      </w:pPr>
      <w:r w:rsidRPr="00FE0726">
        <w:rPr>
          <w:rFonts w:ascii="ＭＳ 明朝" w:eastAsia="ＭＳ 明朝" w:hAnsi="ＭＳ 明朝" w:cs="Times New Roman" w:hint="eastAsia"/>
          <w:szCs w:val="21"/>
        </w:rPr>
        <w:t xml:space="preserve">　（２）総合相談・支援機能強化事業に関すること</w:t>
      </w:r>
    </w:p>
    <w:p w14:paraId="0D2DA327" w14:textId="77777777" w:rsidR="00FE0726" w:rsidRPr="00FE0726" w:rsidRDefault="00FE0726" w:rsidP="00FE0726">
      <w:pPr>
        <w:rPr>
          <w:rFonts w:ascii="ＭＳ 明朝" w:eastAsia="ＭＳ 明朝" w:hAnsi="ＭＳ 明朝" w:cs="Times New Roman"/>
          <w:szCs w:val="21"/>
        </w:rPr>
      </w:pPr>
      <w:r w:rsidRPr="00FE0726">
        <w:rPr>
          <w:rFonts w:ascii="ＭＳ 明朝" w:eastAsia="ＭＳ 明朝" w:hAnsi="ＭＳ 明朝" w:cs="Times New Roman" w:hint="eastAsia"/>
          <w:szCs w:val="21"/>
        </w:rPr>
        <w:t xml:space="preserve">　（３）社会資源開発事業に関すること</w:t>
      </w:r>
    </w:p>
    <w:p w14:paraId="2AD8D30E" w14:textId="77777777" w:rsidR="00FE0726" w:rsidRPr="00FE0726" w:rsidRDefault="00FE0726" w:rsidP="00FE0726">
      <w:pPr>
        <w:rPr>
          <w:rFonts w:ascii="ＭＳ 明朝" w:eastAsia="ＭＳ 明朝" w:hAnsi="ＭＳ 明朝" w:cs="Times New Roman"/>
          <w:szCs w:val="21"/>
        </w:rPr>
      </w:pPr>
      <w:r w:rsidRPr="00FE0726">
        <w:rPr>
          <w:rFonts w:ascii="ＭＳ 明朝" w:eastAsia="ＭＳ 明朝" w:hAnsi="ＭＳ 明朝" w:cs="Times New Roman" w:hint="eastAsia"/>
          <w:szCs w:val="21"/>
        </w:rPr>
        <w:t xml:space="preserve">　（４）緊急一時避難場所確保事業に関すること</w:t>
      </w:r>
    </w:p>
    <w:p w14:paraId="5B25894A" w14:textId="77777777" w:rsidR="00FE0726" w:rsidRPr="00FE0726" w:rsidRDefault="00FE0726" w:rsidP="00FE0726">
      <w:pPr>
        <w:ind w:left="210" w:hangingChars="100" w:hanging="210"/>
        <w:rPr>
          <w:rFonts w:ascii="ＭＳ 明朝" w:eastAsia="ＭＳ 明朝" w:hAnsi="ＭＳ 明朝" w:cs="Times New Roman"/>
          <w:szCs w:val="21"/>
        </w:rPr>
      </w:pPr>
      <w:r w:rsidRPr="00FE0726">
        <w:rPr>
          <w:rFonts w:ascii="ＭＳ 明朝" w:eastAsia="ＭＳ 明朝" w:hAnsi="ＭＳ 明朝" w:cs="Times New Roman" w:hint="eastAsia"/>
          <w:szCs w:val="21"/>
        </w:rPr>
        <w:t xml:space="preserve">　（５）ひきこもり状態にある方等の就労体験事業に関すること</w:t>
      </w:r>
    </w:p>
    <w:p w14:paraId="4A10C77B" w14:textId="77777777" w:rsidR="00FE0726" w:rsidRPr="00FE0726" w:rsidRDefault="00FE0726" w:rsidP="00FE0726">
      <w:pPr>
        <w:ind w:left="210" w:hangingChars="100" w:hanging="210"/>
        <w:rPr>
          <w:rFonts w:ascii="ＭＳ 明朝" w:eastAsia="ＭＳ 明朝" w:hAnsi="ＭＳ 明朝" w:cs="Times New Roman"/>
          <w:szCs w:val="21"/>
        </w:rPr>
      </w:pPr>
      <w:r w:rsidRPr="00FE0726">
        <w:rPr>
          <w:rFonts w:ascii="ＭＳ 明朝" w:eastAsia="ＭＳ 明朝" w:hAnsi="ＭＳ 明朝" w:cs="Times New Roman" w:hint="eastAsia"/>
          <w:szCs w:val="21"/>
        </w:rPr>
        <w:t xml:space="preserve">　（６）その他、目的達成に必要な事項</w:t>
      </w:r>
    </w:p>
    <w:p w14:paraId="00C18D3C" w14:textId="77777777" w:rsidR="00FE0726" w:rsidRPr="00FE0726" w:rsidRDefault="00FE0726" w:rsidP="00FE0726">
      <w:pPr>
        <w:ind w:left="210" w:hangingChars="100" w:hanging="210"/>
        <w:rPr>
          <w:rFonts w:ascii="ＭＳ 明朝" w:eastAsia="ＭＳ 明朝" w:hAnsi="ＭＳ 明朝" w:cs="Times New Roman"/>
          <w:szCs w:val="21"/>
        </w:rPr>
      </w:pPr>
      <w:r w:rsidRPr="00FE0726">
        <w:rPr>
          <w:rFonts w:ascii="ＭＳ 明朝" w:eastAsia="ＭＳ 明朝" w:hAnsi="ＭＳ 明朝" w:cs="Times New Roman" w:hint="eastAsia"/>
          <w:szCs w:val="21"/>
        </w:rPr>
        <w:t>３　えんくるり運営委員会は、委員１４名以内をもって組織し、次の各号に掲げる者のうちから、県社協会長が委嘱する。</w:t>
      </w:r>
    </w:p>
    <w:p w14:paraId="1C53D838" w14:textId="77777777" w:rsidR="00FE0726" w:rsidRPr="00FE0726" w:rsidRDefault="00FE0726" w:rsidP="00FE0726">
      <w:pPr>
        <w:rPr>
          <w:rFonts w:ascii="ＭＳ 明朝" w:eastAsia="ＭＳ 明朝" w:hAnsi="ＭＳ 明朝" w:cs="Times New Roman"/>
          <w:szCs w:val="21"/>
        </w:rPr>
      </w:pPr>
      <w:r w:rsidRPr="00FE0726">
        <w:rPr>
          <w:rFonts w:ascii="ＭＳ 明朝" w:eastAsia="ＭＳ 明朝" w:hAnsi="ＭＳ 明朝" w:cs="Times New Roman" w:hint="eastAsia"/>
          <w:szCs w:val="21"/>
        </w:rPr>
        <w:t xml:space="preserve">　（１）参加法人の役職員</w:t>
      </w:r>
    </w:p>
    <w:p w14:paraId="579A9045" w14:textId="77777777" w:rsidR="00FE0726" w:rsidRPr="00FE0726" w:rsidRDefault="00FE0726" w:rsidP="00FE0726">
      <w:pPr>
        <w:rPr>
          <w:rFonts w:ascii="ＭＳ 明朝" w:eastAsia="ＭＳ 明朝" w:hAnsi="ＭＳ 明朝" w:cs="Times New Roman"/>
          <w:szCs w:val="21"/>
        </w:rPr>
      </w:pPr>
      <w:r w:rsidRPr="00FE0726">
        <w:rPr>
          <w:rFonts w:ascii="ＭＳ 明朝" w:eastAsia="ＭＳ 明朝" w:hAnsi="ＭＳ 明朝" w:cs="Times New Roman" w:hint="eastAsia"/>
          <w:szCs w:val="21"/>
        </w:rPr>
        <w:t xml:space="preserve">　（２）学識経験者</w:t>
      </w:r>
    </w:p>
    <w:p w14:paraId="5F9D87AF" w14:textId="77777777" w:rsidR="00FE0726" w:rsidRPr="00FE0726" w:rsidRDefault="00FE0726" w:rsidP="00FE0726">
      <w:pPr>
        <w:rPr>
          <w:rFonts w:ascii="ＭＳ 明朝" w:eastAsia="ＭＳ 明朝" w:hAnsi="ＭＳ 明朝" w:cs="Times New Roman"/>
          <w:szCs w:val="21"/>
        </w:rPr>
      </w:pPr>
      <w:r w:rsidRPr="00FE0726">
        <w:rPr>
          <w:rFonts w:ascii="ＭＳ 明朝" w:eastAsia="ＭＳ 明朝" w:hAnsi="ＭＳ 明朝" w:cs="Times New Roman" w:hint="eastAsia"/>
          <w:szCs w:val="21"/>
        </w:rPr>
        <w:t xml:space="preserve">　（３）行政関係者</w:t>
      </w:r>
    </w:p>
    <w:p w14:paraId="396B3A36" w14:textId="77777777" w:rsidR="00FE0726" w:rsidRPr="00FE0726" w:rsidRDefault="00FE0726" w:rsidP="00FE0726">
      <w:pPr>
        <w:ind w:left="210" w:hangingChars="100" w:hanging="210"/>
        <w:rPr>
          <w:rFonts w:ascii="ＭＳ 明朝" w:eastAsia="ＭＳ 明朝" w:hAnsi="ＭＳ 明朝" w:cs="Times New Roman"/>
          <w:szCs w:val="21"/>
        </w:rPr>
      </w:pPr>
      <w:r w:rsidRPr="00FE0726">
        <w:rPr>
          <w:rFonts w:ascii="ＭＳ 明朝" w:eastAsia="ＭＳ 明朝" w:hAnsi="ＭＳ 明朝" w:cs="Times New Roman" w:hint="eastAsia"/>
          <w:szCs w:val="21"/>
        </w:rPr>
        <w:t>４　委員の任期は、２年とする。ただし、再任を妨げない。</w:t>
      </w:r>
    </w:p>
    <w:p w14:paraId="61A50A33" w14:textId="77777777" w:rsidR="00FE0726" w:rsidRPr="00FE0726" w:rsidRDefault="00FE0726" w:rsidP="00FE0726">
      <w:pPr>
        <w:ind w:leftChars="100" w:left="210" w:firstLineChars="100" w:firstLine="210"/>
        <w:rPr>
          <w:rFonts w:ascii="ＭＳ 明朝" w:eastAsia="ＭＳ 明朝" w:hAnsi="ＭＳ 明朝" w:cs="Times New Roman"/>
          <w:szCs w:val="21"/>
        </w:rPr>
      </w:pPr>
      <w:r w:rsidRPr="00FE0726">
        <w:rPr>
          <w:rFonts w:ascii="ＭＳ 明朝" w:eastAsia="ＭＳ 明朝" w:hAnsi="ＭＳ 明朝" w:cs="Times New Roman" w:hint="eastAsia"/>
          <w:szCs w:val="21"/>
        </w:rPr>
        <w:t>委員に欠員が生じたときの補充委員の任期は、前任者の残任期間とする。</w:t>
      </w:r>
    </w:p>
    <w:p w14:paraId="1385258A" w14:textId="77777777" w:rsidR="00FE0726" w:rsidRPr="00FE0726" w:rsidRDefault="00FE0726" w:rsidP="00FE0726">
      <w:pPr>
        <w:ind w:left="210" w:hangingChars="100" w:hanging="210"/>
        <w:rPr>
          <w:rFonts w:ascii="ＭＳ 明朝" w:eastAsia="ＭＳ 明朝" w:hAnsi="ＭＳ 明朝" w:cs="Times New Roman"/>
          <w:szCs w:val="21"/>
        </w:rPr>
      </w:pPr>
      <w:r w:rsidRPr="00FE0726">
        <w:rPr>
          <w:rFonts w:ascii="ＭＳ 明朝" w:eastAsia="ＭＳ 明朝" w:hAnsi="ＭＳ 明朝" w:cs="Times New Roman" w:hint="eastAsia"/>
          <w:szCs w:val="21"/>
        </w:rPr>
        <w:t>５　えんくるり運営委員会に正副委員長を各１名置く。</w:t>
      </w:r>
    </w:p>
    <w:p w14:paraId="75FDDEE5" w14:textId="77777777" w:rsidR="00FE0726" w:rsidRPr="00FE0726" w:rsidRDefault="00FE0726" w:rsidP="00FE0726">
      <w:pPr>
        <w:ind w:leftChars="100" w:left="210" w:firstLineChars="100" w:firstLine="210"/>
        <w:rPr>
          <w:rFonts w:ascii="ＭＳ 明朝" w:eastAsia="ＭＳ 明朝" w:hAnsi="ＭＳ 明朝" w:cs="Times New Roman"/>
          <w:szCs w:val="21"/>
        </w:rPr>
      </w:pPr>
      <w:r w:rsidRPr="00FE0726">
        <w:rPr>
          <w:rFonts w:ascii="ＭＳ 明朝" w:eastAsia="ＭＳ 明朝" w:hAnsi="ＭＳ 明朝" w:cs="Times New Roman" w:hint="eastAsia"/>
          <w:szCs w:val="21"/>
        </w:rPr>
        <w:t>正副委員長の選任は、委員の互選とする。</w:t>
      </w:r>
    </w:p>
    <w:p w14:paraId="275CE723" w14:textId="77777777" w:rsidR="00FE0726" w:rsidRPr="00FE0726" w:rsidRDefault="00FE0726" w:rsidP="00FE0726">
      <w:pPr>
        <w:ind w:firstLineChars="200" w:firstLine="420"/>
        <w:rPr>
          <w:rFonts w:ascii="ＭＳ 明朝" w:eastAsia="ＭＳ 明朝" w:hAnsi="ＭＳ 明朝" w:cs="Times New Roman"/>
          <w:szCs w:val="21"/>
        </w:rPr>
      </w:pPr>
      <w:r w:rsidRPr="00FE0726">
        <w:rPr>
          <w:rFonts w:ascii="ＭＳ 明朝" w:eastAsia="ＭＳ 明朝" w:hAnsi="ＭＳ 明朝" w:cs="Times New Roman" w:hint="eastAsia"/>
          <w:szCs w:val="21"/>
        </w:rPr>
        <w:t>委員長は、えんくるり運営委員会を代表し、会務を統括する。</w:t>
      </w:r>
    </w:p>
    <w:p w14:paraId="321BEB94" w14:textId="77777777" w:rsidR="00FE0726" w:rsidRPr="00FE0726" w:rsidRDefault="00FE0726" w:rsidP="00FE0726">
      <w:pPr>
        <w:ind w:firstLineChars="200" w:firstLine="420"/>
        <w:rPr>
          <w:rFonts w:ascii="ＭＳ 明朝" w:eastAsia="ＭＳ 明朝" w:hAnsi="ＭＳ 明朝" w:cs="Times New Roman"/>
          <w:szCs w:val="21"/>
        </w:rPr>
      </w:pPr>
      <w:r w:rsidRPr="00FE0726">
        <w:rPr>
          <w:rFonts w:ascii="ＭＳ 明朝" w:eastAsia="ＭＳ 明朝" w:hAnsi="ＭＳ 明朝" w:cs="Times New Roman" w:hint="eastAsia"/>
          <w:szCs w:val="21"/>
        </w:rPr>
        <w:t>副委員長は、委員長を補佐し、委員長に事故あるときは、その職務を代理する。</w:t>
      </w:r>
    </w:p>
    <w:p w14:paraId="742959A4" w14:textId="77777777" w:rsidR="00FE0726" w:rsidRPr="00FE0726" w:rsidRDefault="00FE0726" w:rsidP="00FE0726">
      <w:pPr>
        <w:rPr>
          <w:rFonts w:ascii="ＭＳ 明朝" w:eastAsia="ＭＳ 明朝" w:hAnsi="ＭＳ 明朝" w:cs="Times New Roman"/>
          <w:szCs w:val="21"/>
        </w:rPr>
      </w:pPr>
      <w:r w:rsidRPr="00FE0726">
        <w:rPr>
          <w:rFonts w:ascii="ＭＳ 明朝" w:eastAsia="ＭＳ 明朝" w:hAnsi="ＭＳ 明朝" w:cs="Times New Roman" w:hint="eastAsia"/>
          <w:szCs w:val="21"/>
        </w:rPr>
        <w:t>６　えんくるり運営委員会は、会長または委員長が招集し、委員長がその議長となる。</w:t>
      </w:r>
    </w:p>
    <w:p w14:paraId="7160D05A" w14:textId="77777777" w:rsidR="00FE0726" w:rsidRPr="00FE0726" w:rsidRDefault="00FE0726" w:rsidP="00FE0726">
      <w:pPr>
        <w:ind w:firstLineChars="200" w:firstLine="420"/>
        <w:rPr>
          <w:rFonts w:ascii="ＭＳ 明朝" w:eastAsia="ＭＳ 明朝" w:hAnsi="ＭＳ 明朝" w:cs="Times New Roman"/>
          <w:szCs w:val="21"/>
        </w:rPr>
      </w:pPr>
      <w:r w:rsidRPr="00FE0726">
        <w:rPr>
          <w:rFonts w:ascii="ＭＳ 明朝" w:eastAsia="ＭＳ 明朝" w:hAnsi="ＭＳ 明朝" w:cs="Times New Roman" w:hint="eastAsia"/>
          <w:szCs w:val="21"/>
        </w:rPr>
        <w:t>会議は、委員の半数以上の出席がなければ、開くことができない。</w:t>
      </w:r>
    </w:p>
    <w:p w14:paraId="2A25FC91" w14:textId="77777777" w:rsidR="00FE0726" w:rsidRPr="00FE0726" w:rsidRDefault="00FE0726" w:rsidP="00FE0726">
      <w:pPr>
        <w:ind w:leftChars="100" w:left="210" w:firstLineChars="100" w:firstLine="210"/>
        <w:rPr>
          <w:rFonts w:ascii="ＭＳ 明朝" w:eastAsia="ＭＳ 明朝" w:hAnsi="ＭＳ 明朝" w:cs="Times New Roman"/>
          <w:szCs w:val="21"/>
        </w:rPr>
      </w:pPr>
      <w:r w:rsidRPr="00FE0726">
        <w:rPr>
          <w:rFonts w:ascii="ＭＳ 明朝" w:eastAsia="ＭＳ 明朝" w:hAnsi="ＭＳ 明朝" w:cs="Times New Roman" w:hint="eastAsia"/>
          <w:szCs w:val="21"/>
        </w:rPr>
        <w:t>会議の議事は、出席委員の過半数で決し、可否同数のときは、議長の決するところによる。</w:t>
      </w:r>
    </w:p>
    <w:p w14:paraId="0E57017F" w14:textId="77777777" w:rsidR="00FE0726" w:rsidRPr="00FE0726" w:rsidRDefault="00FE0726" w:rsidP="00FE0726">
      <w:pPr>
        <w:rPr>
          <w:rFonts w:ascii="ＭＳ 明朝" w:eastAsia="ＭＳ 明朝" w:hAnsi="ＭＳ 明朝" w:cs="Times New Roman"/>
          <w:szCs w:val="21"/>
        </w:rPr>
      </w:pPr>
      <w:r w:rsidRPr="00FE0726">
        <w:rPr>
          <w:rFonts w:ascii="ＭＳ 明朝" w:eastAsia="ＭＳ 明朝" w:hAnsi="ＭＳ 明朝" w:cs="Times New Roman" w:hint="eastAsia"/>
          <w:szCs w:val="21"/>
        </w:rPr>
        <w:t>７　えんくるり運営委員会の庶務は、県社協が行う。</w:t>
      </w:r>
    </w:p>
    <w:p w14:paraId="3AE12F2B" w14:textId="77777777" w:rsidR="00FE0726" w:rsidRPr="00FE0726" w:rsidRDefault="00FE0726" w:rsidP="00FE0726">
      <w:pPr>
        <w:rPr>
          <w:rFonts w:ascii="ＭＳ 明朝" w:eastAsia="ＭＳ 明朝" w:hAnsi="ＭＳ 明朝" w:cs="Times New Roman"/>
          <w:szCs w:val="21"/>
        </w:rPr>
      </w:pPr>
    </w:p>
    <w:p w14:paraId="6BDB49C7" w14:textId="77777777" w:rsidR="00FE0726" w:rsidRPr="00FE0726" w:rsidRDefault="00FE0726" w:rsidP="00FE0726">
      <w:pPr>
        <w:rPr>
          <w:rFonts w:ascii="ＭＳ 明朝" w:eastAsia="ＭＳ 明朝" w:hAnsi="ＭＳ 明朝" w:cs="Times New Roman"/>
          <w:szCs w:val="21"/>
        </w:rPr>
      </w:pPr>
      <w:r w:rsidRPr="00FE0726">
        <w:rPr>
          <w:rFonts w:ascii="ＭＳ 明朝" w:eastAsia="ＭＳ 明朝" w:hAnsi="ＭＳ 明朝" w:cs="Times New Roman" w:hint="eastAsia"/>
          <w:szCs w:val="21"/>
        </w:rPr>
        <w:t>（実施事業）</w:t>
      </w:r>
    </w:p>
    <w:p w14:paraId="56AA4A3B" w14:textId="77777777" w:rsidR="00FE0726" w:rsidRPr="00FE0726" w:rsidRDefault="00FE0726" w:rsidP="00FE0726">
      <w:pPr>
        <w:rPr>
          <w:rFonts w:ascii="ＭＳ 明朝" w:eastAsia="ＭＳ 明朝" w:hAnsi="ＭＳ 明朝" w:cs="Times New Roman"/>
          <w:szCs w:val="21"/>
        </w:rPr>
      </w:pPr>
      <w:r w:rsidRPr="00FE0726">
        <w:rPr>
          <w:rFonts w:ascii="ＭＳ 明朝" w:eastAsia="ＭＳ 明朝" w:hAnsi="ＭＳ 明朝" w:cs="Times New Roman" w:hint="eastAsia"/>
          <w:szCs w:val="21"/>
        </w:rPr>
        <w:t>第６条　県社協及び参加法人は地域のネットワークを構築し、次の事業を実施する。</w:t>
      </w:r>
    </w:p>
    <w:p w14:paraId="5DEEABD9" w14:textId="77777777" w:rsidR="00FE0726" w:rsidRPr="00FE0726" w:rsidRDefault="00FE0726" w:rsidP="00FE0726">
      <w:pPr>
        <w:ind w:firstLineChars="100" w:firstLine="210"/>
        <w:rPr>
          <w:rFonts w:ascii="ＭＳ 明朝" w:eastAsia="ＭＳ 明朝" w:hAnsi="ＭＳ 明朝" w:cs="Times New Roman"/>
          <w:szCs w:val="21"/>
        </w:rPr>
      </w:pPr>
      <w:r w:rsidRPr="00FE0726">
        <w:rPr>
          <w:rFonts w:ascii="ＭＳ 明朝" w:eastAsia="ＭＳ 明朝" w:hAnsi="ＭＳ 明朝" w:cs="Times New Roman" w:hint="eastAsia"/>
          <w:szCs w:val="21"/>
        </w:rPr>
        <w:t>（１）総合相談・支援機能強化事業</w:t>
      </w:r>
    </w:p>
    <w:p w14:paraId="28438BAF" w14:textId="77777777" w:rsidR="00FE0726" w:rsidRPr="00FE0726" w:rsidRDefault="00FE0726" w:rsidP="00FE0726">
      <w:pPr>
        <w:numPr>
          <w:ilvl w:val="1"/>
          <w:numId w:val="1"/>
        </w:numPr>
        <w:rPr>
          <w:rFonts w:ascii="ＭＳ 明朝" w:eastAsia="ＭＳ 明朝" w:hAnsi="ＭＳ 明朝" w:cs="Times New Roman"/>
          <w:szCs w:val="21"/>
        </w:rPr>
      </w:pPr>
      <w:r w:rsidRPr="00FE0726">
        <w:rPr>
          <w:rFonts w:ascii="ＭＳ 明朝" w:eastAsia="ＭＳ 明朝" w:hAnsi="ＭＳ 明朝" w:cs="Times New Roman" w:hint="eastAsia"/>
          <w:szCs w:val="21"/>
        </w:rPr>
        <w:t>地域住民の見守り活動等と連携した福祉課題及び生活課題の把握</w:t>
      </w:r>
    </w:p>
    <w:p w14:paraId="425288F9" w14:textId="77777777" w:rsidR="00FE0726" w:rsidRPr="00FE0726" w:rsidRDefault="00FE0726" w:rsidP="00FE0726">
      <w:pPr>
        <w:numPr>
          <w:ilvl w:val="1"/>
          <w:numId w:val="1"/>
        </w:numPr>
        <w:rPr>
          <w:rFonts w:ascii="ＭＳ 明朝" w:eastAsia="ＭＳ 明朝" w:hAnsi="ＭＳ 明朝" w:cs="Times New Roman"/>
          <w:szCs w:val="21"/>
        </w:rPr>
      </w:pPr>
      <w:r w:rsidRPr="00FE0726">
        <w:rPr>
          <w:rFonts w:ascii="ＭＳ 明朝" w:eastAsia="ＭＳ 明朝" w:hAnsi="ＭＳ 明朝" w:cs="Times New Roman" w:hint="eastAsia"/>
          <w:szCs w:val="21"/>
        </w:rPr>
        <w:t>相談員の配置及び福祉分野を問わない総合的な生活相談の実施</w:t>
      </w:r>
    </w:p>
    <w:p w14:paraId="735D8E79" w14:textId="77777777" w:rsidR="00FE0726" w:rsidRPr="00FE0726" w:rsidRDefault="00FE0726" w:rsidP="00FE0726">
      <w:pPr>
        <w:numPr>
          <w:ilvl w:val="1"/>
          <w:numId w:val="1"/>
        </w:numPr>
        <w:rPr>
          <w:rFonts w:ascii="ＭＳ 明朝" w:eastAsia="ＭＳ 明朝" w:hAnsi="ＭＳ 明朝" w:cs="Times New Roman"/>
          <w:szCs w:val="21"/>
        </w:rPr>
      </w:pPr>
      <w:r w:rsidRPr="00FE0726">
        <w:rPr>
          <w:rFonts w:ascii="ＭＳ 明朝" w:eastAsia="ＭＳ 明朝" w:hAnsi="ＭＳ 明朝" w:cs="Times New Roman" w:hint="eastAsia"/>
          <w:szCs w:val="21"/>
        </w:rPr>
        <w:t>個別（個人・家庭）支援会議（サポート会議）の実施</w:t>
      </w:r>
    </w:p>
    <w:p w14:paraId="672FA5E0" w14:textId="77777777" w:rsidR="00FE0726" w:rsidRPr="00FE0726" w:rsidRDefault="00FE0726" w:rsidP="00FE0726">
      <w:pPr>
        <w:numPr>
          <w:ilvl w:val="1"/>
          <w:numId w:val="1"/>
        </w:numPr>
        <w:rPr>
          <w:rFonts w:ascii="ＭＳ 明朝" w:eastAsia="ＭＳ 明朝" w:hAnsi="ＭＳ 明朝" w:cs="Times New Roman"/>
          <w:szCs w:val="21"/>
        </w:rPr>
      </w:pPr>
      <w:r w:rsidRPr="00FE0726">
        <w:rPr>
          <w:rFonts w:ascii="ＭＳ 明朝" w:eastAsia="ＭＳ 明朝" w:hAnsi="ＭＳ 明朝" w:cs="Times New Roman" w:hint="eastAsia"/>
          <w:szCs w:val="21"/>
        </w:rPr>
        <w:t>適切な制度・支援へのつなぎ</w:t>
      </w:r>
    </w:p>
    <w:p w14:paraId="29FB6E33" w14:textId="77777777" w:rsidR="00FE0726" w:rsidRPr="00FE0726" w:rsidRDefault="00FE0726" w:rsidP="00FE0726">
      <w:pPr>
        <w:numPr>
          <w:ilvl w:val="1"/>
          <w:numId w:val="1"/>
        </w:numPr>
        <w:rPr>
          <w:rFonts w:ascii="ＭＳ 明朝" w:eastAsia="ＭＳ 明朝" w:hAnsi="ＭＳ 明朝" w:cs="Times New Roman"/>
          <w:szCs w:val="21"/>
        </w:rPr>
      </w:pPr>
      <w:r w:rsidRPr="00FE0726">
        <w:rPr>
          <w:rFonts w:ascii="ＭＳ 明朝" w:eastAsia="ＭＳ 明朝" w:hAnsi="ＭＳ 明朝" w:cs="Times New Roman" w:hint="eastAsia"/>
          <w:szCs w:val="21"/>
        </w:rPr>
        <w:t>上記④がない場合に限り、制度外の支援（経済的支援等）の実施</w:t>
      </w:r>
    </w:p>
    <w:p w14:paraId="2DBF5C9E" w14:textId="77777777" w:rsidR="00FE0726" w:rsidRPr="00FE0726" w:rsidRDefault="00FE0726" w:rsidP="00FE0726">
      <w:pPr>
        <w:numPr>
          <w:ilvl w:val="1"/>
          <w:numId w:val="1"/>
        </w:numPr>
        <w:rPr>
          <w:rFonts w:ascii="ＭＳ 明朝" w:eastAsia="ＭＳ 明朝" w:hAnsi="ＭＳ 明朝" w:cs="Times New Roman"/>
          <w:color w:val="000000"/>
          <w:szCs w:val="21"/>
        </w:rPr>
      </w:pPr>
      <w:r w:rsidRPr="00FE0726">
        <w:rPr>
          <w:rFonts w:ascii="ＭＳ 明朝" w:eastAsia="ＭＳ 明朝" w:hAnsi="ＭＳ 明朝" w:cs="Times New Roman" w:hint="eastAsia"/>
          <w:color w:val="000000"/>
          <w:szCs w:val="21"/>
        </w:rPr>
        <w:t>取扱い事例の検証及び総合相談・支援機能の点検及び強化策の検討</w:t>
      </w:r>
    </w:p>
    <w:p w14:paraId="2150D4D2" w14:textId="77777777" w:rsidR="00FE0726" w:rsidRPr="00FE0726" w:rsidRDefault="00FE0726" w:rsidP="00FE0726">
      <w:pPr>
        <w:ind w:firstLineChars="100" w:firstLine="210"/>
        <w:rPr>
          <w:rFonts w:ascii="ＭＳ 明朝" w:eastAsia="ＭＳ 明朝" w:hAnsi="ＭＳ 明朝" w:cs="Times New Roman"/>
          <w:color w:val="000000"/>
          <w:szCs w:val="21"/>
        </w:rPr>
      </w:pPr>
      <w:r w:rsidRPr="00FE0726">
        <w:rPr>
          <w:rFonts w:ascii="ＭＳ 明朝" w:eastAsia="ＭＳ 明朝" w:hAnsi="ＭＳ 明朝" w:cs="Times New Roman" w:hint="eastAsia"/>
          <w:color w:val="000000"/>
          <w:szCs w:val="21"/>
        </w:rPr>
        <w:t>（２）社会資源開発事業</w:t>
      </w:r>
    </w:p>
    <w:p w14:paraId="35013157" w14:textId="77777777" w:rsidR="00FE0726" w:rsidRPr="00FE0726" w:rsidRDefault="00FE0726" w:rsidP="00FE0726">
      <w:pPr>
        <w:ind w:firstLineChars="300" w:firstLine="630"/>
        <w:rPr>
          <w:rFonts w:ascii="ＭＳ 明朝" w:eastAsia="ＭＳ 明朝" w:hAnsi="ＭＳ 明朝" w:cs="Times New Roman"/>
          <w:color w:val="000000"/>
          <w:szCs w:val="21"/>
        </w:rPr>
      </w:pPr>
      <w:r w:rsidRPr="00FE0726">
        <w:rPr>
          <w:rFonts w:ascii="ＭＳ 明朝" w:eastAsia="ＭＳ 明朝" w:hAnsi="ＭＳ 明朝" w:cs="Times New Roman" w:hint="eastAsia"/>
          <w:color w:val="000000"/>
          <w:szCs w:val="21"/>
        </w:rPr>
        <w:t>①市町村域等における参加法人・施設の連絡会の開催（事業関係者による協議の場）</w:t>
      </w:r>
    </w:p>
    <w:p w14:paraId="09CEA12A" w14:textId="77777777" w:rsidR="00FE0726" w:rsidRPr="00FE0726" w:rsidRDefault="00FE0726" w:rsidP="00FE0726">
      <w:pPr>
        <w:ind w:firstLineChars="300" w:firstLine="630"/>
        <w:rPr>
          <w:rFonts w:ascii="ＭＳ 明朝" w:eastAsia="ＭＳ 明朝" w:hAnsi="ＭＳ 明朝" w:cs="Times New Roman"/>
          <w:color w:val="000000"/>
          <w:szCs w:val="21"/>
        </w:rPr>
      </w:pPr>
      <w:r w:rsidRPr="00FE0726">
        <w:rPr>
          <w:rFonts w:ascii="ＭＳ 明朝" w:eastAsia="ＭＳ 明朝" w:hAnsi="ＭＳ 明朝" w:cs="Times New Roman" w:hint="eastAsia"/>
          <w:color w:val="000000"/>
          <w:szCs w:val="21"/>
        </w:rPr>
        <w:t>②地域の社会資源の活用や地域に求められる新しい活動・サービスの開発の検討</w:t>
      </w:r>
    </w:p>
    <w:p w14:paraId="57097178" w14:textId="77777777" w:rsidR="00FE0726" w:rsidRPr="00FE0726" w:rsidRDefault="00FE0726" w:rsidP="00FE0726">
      <w:pPr>
        <w:ind w:firstLineChars="300" w:firstLine="630"/>
        <w:rPr>
          <w:rFonts w:ascii="ＭＳ 明朝" w:eastAsia="ＭＳ 明朝" w:hAnsi="ＭＳ 明朝" w:cs="Times New Roman"/>
          <w:color w:val="000000"/>
          <w:szCs w:val="21"/>
        </w:rPr>
      </w:pPr>
      <w:r w:rsidRPr="00FE0726">
        <w:rPr>
          <w:rFonts w:ascii="ＭＳ 明朝" w:eastAsia="ＭＳ 明朝" w:hAnsi="ＭＳ 明朝" w:cs="Times New Roman" w:hint="eastAsia"/>
          <w:color w:val="000000"/>
          <w:szCs w:val="21"/>
        </w:rPr>
        <w:t>③上記②で企画された事業の実施</w:t>
      </w:r>
    </w:p>
    <w:p w14:paraId="2052DEB0" w14:textId="77777777" w:rsidR="00FE0726" w:rsidRPr="00FE0726" w:rsidRDefault="00FE0726" w:rsidP="00FE0726">
      <w:pPr>
        <w:ind w:firstLineChars="100" w:firstLine="210"/>
        <w:rPr>
          <w:rFonts w:ascii="ＭＳ 明朝" w:eastAsia="ＭＳ 明朝" w:hAnsi="ＭＳ 明朝" w:cs="Times New Roman"/>
          <w:color w:val="000000"/>
          <w:szCs w:val="21"/>
        </w:rPr>
      </w:pPr>
      <w:r w:rsidRPr="00FE0726">
        <w:rPr>
          <w:rFonts w:ascii="ＭＳ 明朝" w:eastAsia="ＭＳ 明朝" w:hAnsi="ＭＳ 明朝" w:cs="Times New Roman" w:hint="eastAsia"/>
          <w:color w:val="000000"/>
          <w:szCs w:val="21"/>
        </w:rPr>
        <w:lastRenderedPageBreak/>
        <w:t>（３）緊急一時避難場所確保事業</w:t>
      </w:r>
    </w:p>
    <w:p w14:paraId="2635D477" w14:textId="77777777" w:rsidR="00FE0726" w:rsidRPr="00FE0726" w:rsidRDefault="00FE0726" w:rsidP="00FE0726">
      <w:pPr>
        <w:autoSpaceDE w:val="0"/>
        <w:autoSpaceDN w:val="0"/>
        <w:adjustRightInd w:val="0"/>
        <w:ind w:leftChars="400" w:left="840" w:firstLineChars="100" w:firstLine="210"/>
        <w:jc w:val="left"/>
        <w:rPr>
          <w:rFonts w:ascii="ＭＳ 明朝" w:eastAsia="ＭＳ 明朝" w:hAnsi="ＭＳ 明朝" w:cs="ＭＳ ゴシック"/>
          <w:color w:val="000000"/>
          <w:kern w:val="0"/>
          <w:szCs w:val="21"/>
        </w:rPr>
      </w:pPr>
      <w:r w:rsidRPr="00FE0726">
        <w:rPr>
          <w:rFonts w:ascii="ＭＳ 明朝" w:eastAsia="ＭＳ 明朝" w:hAnsi="ＭＳ 明朝" w:cs="ＭＳ ゴシック" w:hint="eastAsia"/>
          <w:color w:val="000000"/>
          <w:kern w:val="0"/>
          <w:szCs w:val="21"/>
        </w:rPr>
        <w:t>様々な理由により住居を失った者及び各種の一時保護制度の対象とならない者等について、生活を立て直すための場所の確保ができるよう、社会福祉法人が経営する施設の空き室を一時的な避難先として利用する仕組みを構築する。</w:t>
      </w:r>
    </w:p>
    <w:p w14:paraId="7A249A7D" w14:textId="77777777" w:rsidR="00FE0726" w:rsidRPr="00FE0726" w:rsidRDefault="00FE0726" w:rsidP="00FE0726">
      <w:pPr>
        <w:ind w:firstLineChars="100" w:firstLine="210"/>
        <w:rPr>
          <w:rFonts w:ascii="ＭＳ 明朝" w:eastAsia="ＭＳ 明朝" w:hAnsi="ＭＳ 明朝" w:cs="Times New Roman"/>
          <w:szCs w:val="21"/>
        </w:rPr>
      </w:pPr>
      <w:r w:rsidRPr="00FE0726">
        <w:rPr>
          <w:rFonts w:ascii="ＭＳ 明朝" w:eastAsia="ＭＳ 明朝" w:hAnsi="ＭＳ 明朝" w:cs="Times New Roman" w:hint="eastAsia"/>
          <w:szCs w:val="21"/>
        </w:rPr>
        <w:t>（４）ひきこもり状態にある方等の就労体験事業</w:t>
      </w:r>
    </w:p>
    <w:p w14:paraId="6947B5A1" w14:textId="77777777" w:rsidR="00FE0726" w:rsidRPr="00FE0726" w:rsidRDefault="00FE0726" w:rsidP="00FE0726">
      <w:pPr>
        <w:ind w:leftChars="400" w:left="840" w:firstLineChars="100" w:firstLine="210"/>
        <w:rPr>
          <w:rFonts w:ascii="ＭＳ 明朝" w:eastAsia="ＭＳ 明朝" w:hAnsi="ＭＳ 明朝" w:cs="Times New Roman"/>
          <w:szCs w:val="21"/>
        </w:rPr>
      </w:pPr>
      <w:r w:rsidRPr="00FE0726">
        <w:rPr>
          <w:rFonts w:ascii="ＭＳ 明朝" w:eastAsia="ＭＳ 明朝" w:hAnsi="ＭＳ 明朝" w:cs="Times New Roman" w:hint="eastAsia"/>
          <w:szCs w:val="21"/>
        </w:rPr>
        <w:t>ひきこもりの状態にある方の個々の特性に応じ、安心して参加できる居場所等の提供、社会参加に向けた職場体験等の活動支援を通じ、時間をかけて寄り添う支援の仕組みを構築する。</w:t>
      </w:r>
    </w:p>
    <w:p w14:paraId="7F0FC404" w14:textId="77777777" w:rsidR="00FE0726" w:rsidRPr="00FE0726" w:rsidRDefault="00FE0726" w:rsidP="00FE0726">
      <w:pPr>
        <w:ind w:firstLineChars="100" w:firstLine="210"/>
        <w:rPr>
          <w:rFonts w:ascii="ＭＳ 明朝" w:eastAsia="ＭＳ 明朝" w:hAnsi="ＭＳ 明朝" w:cs="Times New Roman"/>
          <w:szCs w:val="21"/>
        </w:rPr>
      </w:pPr>
      <w:r w:rsidRPr="00FE0726">
        <w:rPr>
          <w:rFonts w:ascii="ＭＳ 明朝" w:eastAsia="ＭＳ 明朝" w:hAnsi="ＭＳ 明朝" w:cs="Times New Roman" w:hint="eastAsia"/>
          <w:szCs w:val="21"/>
        </w:rPr>
        <w:t>（５）情報発信</w:t>
      </w:r>
    </w:p>
    <w:p w14:paraId="1ADFC830" w14:textId="77777777" w:rsidR="00FE0726" w:rsidRPr="00FE0726" w:rsidRDefault="00FE0726" w:rsidP="00FE0726">
      <w:pPr>
        <w:ind w:firstLineChars="100" w:firstLine="210"/>
        <w:rPr>
          <w:rFonts w:ascii="ＭＳ 明朝" w:eastAsia="ＭＳ 明朝" w:hAnsi="ＭＳ 明朝" w:cs="Times New Roman"/>
          <w:szCs w:val="21"/>
        </w:rPr>
      </w:pPr>
      <w:r w:rsidRPr="00FE0726">
        <w:rPr>
          <w:rFonts w:ascii="ＭＳ 明朝" w:eastAsia="ＭＳ 明朝" w:hAnsi="ＭＳ 明朝" w:cs="Times New Roman" w:hint="eastAsia"/>
          <w:szCs w:val="21"/>
        </w:rPr>
        <w:t>（６）政策提言</w:t>
      </w:r>
    </w:p>
    <w:p w14:paraId="160FA14C" w14:textId="77777777" w:rsidR="00FE0726" w:rsidRPr="00FE0726" w:rsidRDefault="00FE0726" w:rsidP="00FE0726">
      <w:pPr>
        <w:ind w:left="420" w:hangingChars="200" w:hanging="420"/>
        <w:rPr>
          <w:rFonts w:ascii="ＭＳ 明朝" w:eastAsia="ＭＳ 明朝" w:hAnsi="ＭＳ 明朝" w:cs="Times New Roman"/>
          <w:szCs w:val="21"/>
        </w:rPr>
      </w:pPr>
      <w:r w:rsidRPr="00FE0726">
        <w:rPr>
          <w:rFonts w:ascii="ＭＳ 明朝" w:eastAsia="ＭＳ 明朝" w:hAnsi="ＭＳ 明朝" w:cs="Times New Roman" w:hint="eastAsia"/>
          <w:szCs w:val="21"/>
        </w:rPr>
        <w:t xml:space="preserve">　（７）その他えんくるり事業の推進のために必要な事業</w:t>
      </w:r>
    </w:p>
    <w:p w14:paraId="70AB9B80" w14:textId="77777777" w:rsidR="00FE0726" w:rsidRPr="00FE0726" w:rsidRDefault="00FE0726" w:rsidP="00FE0726">
      <w:pPr>
        <w:ind w:left="420" w:hangingChars="200" w:hanging="420"/>
        <w:rPr>
          <w:rFonts w:ascii="ＭＳ 明朝" w:eastAsia="ＭＳ 明朝" w:hAnsi="ＭＳ 明朝" w:cs="Times New Roman"/>
          <w:color w:val="000000"/>
          <w:szCs w:val="21"/>
        </w:rPr>
      </w:pPr>
    </w:p>
    <w:p w14:paraId="027974DD" w14:textId="77777777" w:rsidR="00FE0726" w:rsidRPr="00FE0726" w:rsidRDefault="00FE0726" w:rsidP="00FE0726">
      <w:pPr>
        <w:rPr>
          <w:rFonts w:ascii="ＭＳ 明朝" w:eastAsia="ＭＳ 明朝" w:hAnsi="ＭＳ 明朝" w:cs="Times New Roman"/>
          <w:szCs w:val="21"/>
        </w:rPr>
      </w:pPr>
      <w:r w:rsidRPr="00FE0726">
        <w:rPr>
          <w:rFonts w:ascii="ＭＳ 明朝" w:eastAsia="ＭＳ 明朝" w:hAnsi="ＭＳ 明朝" w:cs="Times New Roman" w:hint="eastAsia"/>
          <w:szCs w:val="21"/>
        </w:rPr>
        <w:t>２　県社協は、えんくるり事業に関連して次に掲げることを実施する。</w:t>
      </w:r>
    </w:p>
    <w:p w14:paraId="08850367" w14:textId="77777777" w:rsidR="00FE0726" w:rsidRPr="00FE0726" w:rsidRDefault="00FE0726" w:rsidP="00FE0726">
      <w:pPr>
        <w:numPr>
          <w:ilvl w:val="0"/>
          <w:numId w:val="2"/>
        </w:numPr>
        <w:rPr>
          <w:rFonts w:ascii="ＭＳ 明朝" w:eastAsia="ＭＳ 明朝" w:hAnsi="ＭＳ 明朝" w:cs="Times New Roman"/>
          <w:szCs w:val="21"/>
        </w:rPr>
      </w:pPr>
      <w:r w:rsidRPr="00FE0726">
        <w:rPr>
          <w:rFonts w:ascii="ＭＳ 明朝" w:eastAsia="ＭＳ 明朝" w:hAnsi="ＭＳ 明朝" w:cs="Times New Roman" w:hint="eastAsia"/>
          <w:szCs w:val="21"/>
        </w:rPr>
        <w:t>えんくるり基金の出納</w:t>
      </w:r>
    </w:p>
    <w:p w14:paraId="71E033F9" w14:textId="77777777" w:rsidR="00FE0726" w:rsidRPr="00FE0726" w:rsidRDefault="00FE0726" w:rsidP="00FE0726">
      <w:pPr>
        <w:numPr>
          <w:ilvl w:val="0"/>
          <w:numId w:val="2"/>
        </w:numPr>
        <w:rPr>
          <w:rFonts w:ascii="ＭＳ 明朝" w:eastAsia="ＭＳ 明朝" w:hAnsi="ＭＳ 明朝" w:cs="Times New Roman"/>
          <w:szCs w:val="21"/>
        </w:rPr>
      </w:pPr>
      <w:r w:rsidRPr="00FE0726">
        <w:rPr>
          <w:rFonts w:ascii="ＭＳ 明朝" w:eastAsia="ＭＳ 明朝" w:hAnsi="ＭＳ 明朝" w:cs="Times New Roman" w:hint="eastAsia"/>
          <w:szCs w:val="21"/>
        </w:rPr>
        <w:t>参加法人の相談員の育成支援（コミュニティソーシャルワーク研修の提供等）</w:t>
      </w:r>
    </w:p>
    <w:p w14:paraId="4136D913" w14:textId="77777777" w:rsidR="00FE0726" w:rsidRPr="00FE0726" w:rsidRDefault="00FE0726" w:rsidP="00FE0726">
      <w:pPr>
        <w:numPr>
          <w:ilvl w:val="0"/>
          <w:numId w:val="2"/>
        </w:numPr>
        <w:rPr>
          <w:rFonts w:ascii="ＭＳ 明朝" w:eastAsia="ＭＳ 明朝" w:hAnsi="ＭＳ 明朝" w:cs="Times New Roman"/>
          <w:szCs w:val="21"/>
        </w:rPr>
      </w:pPr>
      <w:r w:rsidRPr="00FE0726">
        <w:rPr>
          <w:rFonts w:ascii="ＭＳ 明朝" w:eastAsia="ＭＳ 明朝" w:hAnsi="ＭＳ 明朝" w:cs="Times New Roman" w:hint="eastAsia"/>
          <w:szCs w:val="21"/>
        </w:rPr>
        <w:t>市町村域のバックアップ（参加法人・施設の連絡会の運営支援等）</w:t>
      </w:r>
    </w:p>
    <w:p w14:paraId="703281BF" w14:textId="77777777" w:rsidR="00FE0726" w:rsidRPr="00FE0726" w:rsidRDefault="00FE0726" w:rsidP="00FE0726">
      <w:pPr>
        <w:numPr>
          <w:ilvl w:val="0"/>
          <w:numId w:val="2"/>
        </w:numPr>
        <w:rPr>
          <w:rFonts w:ascii="ＭＳ 明朝" w:eastAsia="ＭＳ 明朝" w:hAnsi="ＭＳ 明朝" w:cs="Times New Roman"/>
          <w:szCs w:val="21"/>
        </w:rPr>
      </w:pPr>
      <w:r w:rsidRPr="00FE0726">
        <w:rPr>
          <w:rFonts w:ascii="ＭＳ 明朝" w:eastAsia="ＭＳ 明朝" w:hAnsi="ＭＳ 明朝" w:cs="Times New Roman" w:hint="eastAsia"/>
          <w:szCs w:val="21"/>
        </w:rPr>
        <w:t>いきいきシニアバンク「生涯現役」の活用支援</w:t>
      </w:r>
    </w:p>
    <w:p w14:paraId="5CA8600A" w14:textId="77777777" w:rsidR="00FE0726" w:rsidRPr="00FE0726" w:rsidRDefault="00FE0726" w:rsidP="00FE0726">
      <w:pPr>
        <w:numPr>
          <w:ilvl w:val="0"/>
          <w:numId w:val="2"/>
        </w:numPr>
        <w:rPr>
          <w:rFonts w:ascii="ＭＳ 明朝" w:eastAsia="ＭＳ 明朝" w:hAnsi="ＭＳ 明朝" w:cs="Times New Roman"/>
          <w:szCs w:val="21"/>
        </w:rPr>
      </w:pPr>
      <w:r w:rsidRPr="00FE0726">
        <w:rPr>
          <w:rFonts w:ascii="ＭＳ 明朝" w:eastAsia="ＭＳ 明朝" w:hAnsi="ＭＳ 明朝" w:cs="Times New Roman" w:hint="eastAsia"/>
          <w:szCs w:val="21"/>
        </w:rPr>
        <w:t>えんくるり事業の事務局運営</w:t>
      </w:r>
    </w:p>
    <w:p w14:paraId="42794FF3" w14:textId="77777777" w:rsidR="00FE0726" w:rsidRPr="00FE0726" w:rsidRDefault="00FE0726" w:rsidP="00FE0726">
      <w:pPr>
        <w:numPr>
          <w:ilvl w:val="0"/>
          <w:numId w:val="2"/>
        </w:numPr>
        <w:rPr>
          <w:rFonts w:ascii="ＭＳ 明朝" w:eastAsia="ＭＳ 明朝" w:hAnsi="ＭＳ 明朝" w:cs="Times New Roman"/>
          <w:szCs w:val="21"/>
        </w:rPr>
      </w:pPr>
      <w:r w:rsidRPr="00FE0726">
        <w:rPr>
          <w:rFonts w:ascii="ＭＳ 明朝" w:eastAsia="ＭＳ 明朝" w:hAnsi="ＭＳ 明朝" w:cs="Times New Roman" w:hint="eastAsia"/>
          <w:szCs w:val="21"/>
        </w:rPr>
        <w:t>その他えんくるり事業に関連する必要な支援事業</w:t>
      </w:r>
    </w:p>
    <w:p w14:paraId="42FD01D5" w14:textId="77777777" w:rsidR="00FE0726" w:rsidRPr="00FE0726" w:rsidRDefault="00FE0726" w:rsidP="00FE0726">
      <w:pPr>
        <w:rPr>
          <w:rFonts w:ascii="ＭＳ 明朝" w:eastAsia="ＭＳ 明朝" w:hAnsi="ＭＳ 明朝" w:cs="Times New Roman"/>
          <w:szCs w:val="21"/>
        </w:rPr>
      </w:pPr>
      <w:r w:rsidRPr="00FE0726">
        <w:rPr>
          <w:rFonts w:ascii="ＭＳ 明朝" w:eastAsia="ＭＳ 明朝" w:hAnsi="ＭＳ 明朝" w:cs="Times New Roman" w:hint="eastAsia"/>
          <w:szCs w:val="21"/>
        </w:rPr>
        <w:t>３　第１項各号に掲げる事業等の実施に必要な運営要領は別に定める。</w:t>
      </w:r>
    </w:p>
    <w:p w14:paraId="7F3C1913" w14:textId="77777777" w:rsidR="00FE0726" w:rsidRPr="00FE0726" w:rsidRDefault="00FE0726" w:rsidP="00FE0726">
      <w:pPr>
        <w:rPr>
          <w:rFonts w:ascii="ＭＳ 明朝" w:eastAsia="ＭＳ 明朝" w:hAnsi="ＭＳ 明朝" w:cs="Times New Roman"/>
          <w:szCs w:val="21"/>
        </w:rPr>
      </w:pPr>
    </w:p>
    <w:p w14:paraId="3F9ADFCB" w14:textId="77777777" w:rsidR="00FE0726" w:rsidRPr="00FE0726" w:rsidRDefault="00FE0726" w:rsidP="00FE0726">
      <w:pPr>
        <w:rPr>
          <w:rFonts w:ascii="ＭＳ 明朝" w:eastAsia="ＭＳ 明朝" w:hAnsi="ＭＳ 明朝" w:cs="Times New Roman"/>
          <w:szCs w:val="21"/>
        </w:rPr>
      </w:pPr>
      <w:r w:rsidRPr="00FE0726">
        <w:rPr>
          <w:rFonts w:ascii="ＭＳ 明朝" w:eastAsia="ＭＳ 明朝" w:hAnsi="ＭＳ 明朝" w:cs="Times New Roman" w:hint="eastAsia"/>
          <w:szCs w:val="21"/>
        </w:rPr>
        <w:t>（基金の設置）</w:t>
      </w:r>
    </w:p>
    <w:p w14:paraId="33884C2F" w14:textId="77777777" w:rsidR="00FE0726" w:rsidRPr="00FE0726" w:rsidRDefault="00FE0726" w:rsidP="00FE0726">
      <w:pPr>
        <w:ind w:left="210" w:hangingChars="100" w:hanging="210"/>
        <w:rPr>
          <w:rFonts w:ascii="ＭＳ 明朝" w:eastAsia="ＭＳ 明朝" w:hAnsi="ＭＳ 明朝" w:cs="Times New Roman"/>
          <w:szCs w:val="21"/>
        </w:rPr>
      </w:pPr>
      <w:r w:rsidRPr="00FE0726">
        <w:rPr>
          <w:rFonts w:ascii="ＭＳ 明朝" w:eastAsia="ＭＳ 明朝" w:hAnsi="ＭＳ 明朝" w:cs="Times New Roman" w:hint="eastAsia"/>
          <w:szCs w:val="21"/>
        </w:rPr>
        <w:t>第７条 えんくるり事業を実施するため、県社協にえんくるり基金（以下「基金」という。）を設置する。</w:t>
      </w:r>
    </w:p>
    <w:p w14:paraId="0EDF6DF6" w14:textId="77777777" w:rsidR="00FE0726" w:rsidRPr="00FE0726" w:rsidRDefault="00FE0726" w:rsidP="00FE0726">
      <w:pPr>
        <w:rPr>
          <w:rFonts w:ascii="ＭＳ 明朝" w:eastAsia="ＭＳ 明朝" w:hAnsi="ＭＳ 明朝" w:cs="Times New Roman"/>
          <w:color w:val="000000"/>
          <w:szCs w:val="21"/>
        </w:rPr>
      </w:pPr>
      <w:r w:rsidRPr="00FE0726">
        <w:rPr>
          <w:rFonts w:ascii="ＭＳ 明朝" w:eastAsia="ＭＳ 明朝" w:hAnsi="ＭＳ 明朝" w:cs="Times New Roman" w:hint="eastAsia"/>
          <w:szCs w:val="21"/>
        </w:rPr>
        <w:t>２ 基金の財源は、県社協及び</w:t>
      </w:r>
      <w:r w:rsidRPr="00FE0726">
        <w:rPr>
          <w:rFonts w:ascii="ＭＳ 明朝" w:eastAsia="ＭＳ 明朝" w:hAnsi="ＭＳ 明朝" w:cs="Times New Roman" w:hint="eastAsia"/>
          <w:color w:val="000000"/>
          <w:szCs w:val="21"/>
        </w:rPr>
        <w:t>参加法人からの分担金、県民からの寄附金等をもって充てる。</w:t>
      </w:r>
    </w:p>
    <w:p w14:paraId="2C8A2367" w14:textId="77777777" w:rsidR="00FE0726" w:rsidRPr="00FE0726" w:rsidRDefault="00FE0726" w:rsidP="00FE0726">
      <w:pPr>
        <w:rPr>
          <w:rFonts w:ascii="ＭＳ 明朝" w:eastAsia="ＭＳ 明朝" w:hAnsi="ＭＳ 明朝" w:cs="Times New Roman"/>
          <w:color w:val="000000"/>
          <w:szCs w:val="21"/>
        </w:rPr>
      </w:pPr>
      <w:r w:rsidRPr="00FE0726">
        <w:rPr>
          <w:rFonts w:ascii="ＭＳ 明朝" w:eastAsia="ＭＳ 明朝" w:hAnsi="ＭＳ 明朝" w:cs="Times New Roman" w:hint="eastAsia"/>
          <w:color w:val="000000"/>
          <w:szCs w:val="21"/>
        </w:rPr>
        <w:t>３ えんくるり事業の実施に要する経費の財源には、基金を充てるものとする。</w:t>
      </w:r>
    </w:p>
    <w:p w14:paraId="4A7CE043" w14:textId="77777777" w:rsidR="00FE0726" w:rsidRPr="00FE0726" w:rsidRDefault="00FE0726" w:rsidP="00FE0726">
      <w:pPr>
        <w:rPr>
          <w:rFonts w:ascii="ＭＳ 明朝" w:eastAsia="ＭＳ 明朝" w:hAnsi="ＭＳ 明朝" w:cs="Times New Roman"/>
          <w:color w:val="000000"/>
          <w:szCs w:val="21"/>
        </w:rPr>
      </w:pPr>
      <w:r w:rsidRPr="00FE0726">
        <w:rPr>
          <w:rFonts w:ascii="ＭＳ 明朝" w:eastAsia="ＭＳ 明朝" w:hAnsi="ＭＳ 明朝" w:cs="Times New Roman" w:hint="eastAsia"/>
          <w:color w:val="000000"/>
          <w:szCs w:val="21"/>
        </w:rPr>
        <w:t>４ 基金は県社協の一般会計において、サービス区分を明確に分けて管理するものとする。</w:t>
      </w:r>
    </w:p>
    <w:p w14:paraId="33B44CDF" w14:textId="77777777" w:rsidR="00FE0726" w:rsidRPr="00FE0726" w:rsidRDefault="00FE0726" w:rsidP="00FE0726">
      <w:pPr>
        <w:rPr>
          <w:rFonts w:ascii="ＭＳ 明朝" w:eastAsia="ＭＳ 明朝" w:hAnsi="ＭＳ 明朝" w:cs="Times New Roman"/>
          <w:color w:val="000000"/>
          <w:szCs w:val="21"/>
        </w:rPr>
      </w:pPr>
    </w:p>
    <w:p w14:paraId="26F5DB62" w14:textId="77777777" w:rsidR="00FE0726" w:rsidRPr="00FE0726" w:rsidRDefault="00FE0726" w:rsidP="00FE0726">
      <w:pPr>
        <w:rPr>
          <w:rFonts w:ascii="ＭＳ 明朝" w:eastAsia="ＭＳ 明朝" w:hAnsi="ＭＳ 明朝" w:cs="Times New Roman"/>
          <w:color w:val="000000"/>
          <w:szCs w:val="21"/>
        </w:rPr>
      </w:pPr>
      <w:r w:rsidRPr="00FE0726">
        <w:rPr>
          <w:rFonts w:ascii="ＭＳ 明朝" w:eastAsia="ＭＳ 明朝" w:hAnsi="ＭＳ 明朝" w:cs="Times New Roman" w:hint="eastAsia"/>
          <w:color w:val="000000"/>
          <w:szCs w:val="21"/>
        </w:rPr>
        <w:t xml:space="preserve"> (分担金)</w:t>
      </w:r>
    </w:p>
    <w:p w14:paraId="40EE064F" w14:textId="77777777" w:rsidR="00FE0726" w:rsidRPr="00FE0726" w:rsidRDefault="00FE0726" w:rsidP="00FE0726">
      <w:pPr>
        <w:ind w:left="210" w:hangingChars="100" w:hanging="210"/>
        <w:rPr>
          <w:rFonts w:ascii="ＭＳ 明朝" w:eastAsia="ＭＳ 明朝" w:hAnsi="ＭＳ 明朝" w:cs="Times New Roman"/>
          <w:color w:val="000000"/>
          <w:szCs w:val="21"/>
        </w:rPr>
      </w:pPr>
      <w:r w:rsidRPr="00FE0726">
        <w:rPr>
          <w:rFonts w:ascii="ＭＳ 明朝" w:eastAsia="ＭＳ 明朝" w:hAnsi="ＭＳ 明朝" w:cs="Times New Roman" w:hint="eastAsia"/>
          <w:color w:val="000000"/>
          <w:szCs w:val="21"/>
        </w:rPr>
        <w:t>第８条 県社協及び参加法人の分担金については、別紙のとおりとする。</w:t>
      </w:r>
    </w:p>
    <w:p w14:paraId="0674D806" w14:textId="77777777" w:rsidR="00FE0726" w:rsidRPr="00FE0726" w:rsidRDefault="00FE0726" w:rsidP="00FE0726">
      <w:pPr>
        <w:ind w:left="210" w:hangingChars="100" w:hanging="210"/>
        <w:rPr>
          <w:rFonts w:ascii="ＭＳ 明朝" w:eastAsia="ＭＳ 明朝" w:hAnsi="ＭＳ 明朝" w:cs="Times New Roman"/>
          <w:color w:val="000000"/>
          <w:szCs w:val="21"/>
        </w:rPr>
      </w:pPr>
      <w:r w:rsidRPr="00FE0726">
        <w:rPr>
          <w:rFonts w:ascii="ＭＳ 明朝" w:eastAsia="ＭＳ 明朝" w:hAnsi="ＭＳ 明朝" w:cs="Times New Roman" w:hint="eastAsia"/>
          <w:color w:val="000000"/>
          <w:szCs w:val="21"/>
        </w:rPr>
        <w:t>２　分担金額は、えんくるり運営委員会の意見を聴き、県社協会長が定める。</w:t>
      </w:r>
    </w:p>
    <w:p w14:paraId="4B90110E" w14:textId="77777777" w:rsidR="00FE0726" w:rsidRPr="00FE0726" w:rsidRDefault="00FE0726" w:rsidP="00FE0726">
      <w:pPr>
        <w:rPr>
          <w:rFonts w:ascii="ＭＳ 明朝" w:eastAsia="ＭＳ 明朝" w:hAnsi="ＭＳ 明朝" w:cs="Times New Roman"/>
          <w:color w:val="000000"/>
          <w:szCs w:val="21"/>
        </w:rPr>
      </w:pPr>
    </w:p>
    <w:p w14:paraId="70EB2CBC" w14:textId="77777777" w:rsidR="00FE0726" w:rsidRPr="00FE0726" w:rsidRDefault="00FE0726" w:rsidP="00FE0726">
      <w:pPr>
        <w:rPr>
          <w:rFonts w:ascii="ＭＳ 明朝" w:eastAsia="ＭＳ 明朝" w:hAnsi="ＭＳ 明朝" w:cs="Times New Roman"/>
          <w:color w:val="000000"/>
          <w:szCs w:val="21"/>
        </w:rPr>
      </w:pPr>
      <w:r w:rsidRPr="00FE0726">
        <w:rPr>
          <w:rFonts w:ascii="ＭＳ 明朝" w:eastAsia="ＭＳ 明朝" w:hAnsi="ＭＳ 明朝" w:cs="Times New Roman" w:hint="eastAsia"/>
          <w:color w:val="000000"/>
          <w:szCs w:val="21"/>
        </w:rPr>
        <w:t>(個人情報の保護)</w:t>
      </w:r>
    </w:p>
    <w:p w14:paraId="092022A9" w14:textId="77777777" w:rsidR="00FE0726" w:rsidRPr="00FE0726" w:rsidRDefault="00FE0726" w:rsidP="00FE0726">
      <w:pPr>
        <w:ind w:left="210" w:hangingChars="100" w:hanging="210"/>
        <w:rPr>
          <w:rFonts w:ascii="ＭＳ 明朝" w:eastAsia="ＭＳ 明朝" w:hAnsi="ＭＳ 明朝" w:cs="Times New Roman"/>
          <w:color w:val="000000"/>
          <w:szCs w:val="21"/>
        </w:rPr>
      </w:pPr>
      <w:r w:rsidRPr="00FE0726">
        <w:rPr>
          <w:rFonts w:ascii="ＭＳ 明朝" w:eastAsia="ＭＳ 明朝" w:hAnsi="ＭＳ 明朝" w:cs="Times New Roman" w:hint="eastAsia"/>
          <w:color w:val="000000"/>
          <w:szCs w:val="21"/>
        </w:rPr>
        <w:t>第９条 えんくるり事業の実施に当たっては、効果的な支援の実施のため、個人情報の適切な管理に十分配慮した上で、関係者で情報の共有に努めるととともに、事業の実施に携わる役職員等が業務上知り得た情報を漏らすことのないように、県社協及び参加法人は役</w:t>
      </w:r>
      <w:r w:rsidRPr="00FE0726">
        <w:rPr>
          <w:rFonts w:ascii="ＭＳ 明朝" w:eastAsia="ＭＳ 明朝" w:hAnsi="ＭＳ 明朝" w:cs="Times New Roman" w:hint="eastAsia"/>
          <w:color w:val="000000"/>
          <w:szCs w:val="21"/>
        </w:rPr>
        <w:lastRenderedPageBreak/>
        <w:t>職員等に周知徹底を図る等の対策を講ずるものとする。</w:t>
      </w:r>
    </w:p>
    <w:p w14:paraId="30DE5256" w14:textId="77777777" w:rsidR="00FE0726" w:rsidRPr="00FE0726" w:rsidRDefault="00FE0726" w:rsidP="00FE0726">
      <w:pPr>
        <w:rPr>
          <w:rFonts w:ascii="ＭＳ 明朝" w:eastAsia="ＭＳ 明朝" w:hAnsi="ＭＳ 明朝" w:cs="Times New Roman"/>
          <w:color w:val="000000"/>
          <w:szCs w:val="21"/>
        </w:rPr>
      </w:pPr>
    </w:p>
    <w:p w14:paraId="5C0975C5" w14:textId="77777777" w:rsidR="00FE0726" w:rsidRPr="00FE0726" w:rsidRDefault="00FE0726" w:rsidP="00FE0726">
      <w:pPr>
        <w:rPr>
          <w:rFonts w:ascii="ＭＳ 明朝" w:eastAsia="ＭＳ 明朝" w:hAnsi="ＭＳ 明朝" w:cs="Times New Roman"/>
          <w:color w:val="000000"/>
          <w:szCs w:val="21"/>
        </w:rPr>
      </w:pPr>
      <w:r w:rsidRPr="00FE0726">
        <w:rPr>
          <w:rFonts w:ascii="ＭＳ 明朝" w:eastAsia="ＭＳ 明朝" w:hAnsi="ＭＳ 明朝" w:cs="Times New Roman" w:hint="eastAsia"/>
          <w:color w:val="000000"/>
          <w:szCs w:val="21"/>
        </w:rPr>
        <w:t>（損害の負担）</w:t>
      </w:r>
    </w:p>
    <w:p w14:paraId="71F8002C" w14:textId="77777777" w:rsidR="00FE0726" w:rsidRPr="00FE0726" w:rsidRDefault="00FE0726" w:rsidP="00FE0726">
      <w:pPr>
        <w:ind w:left="210" w:hangingChars="100" w:hanging="210"/>
        <w:rPr>
          <w:rFonts w:ascii="ＭＳ 明朝" w:eastAsia="ＭＳ 明朝" w:hAnsi="ＭＳ 明朝" w:cs="Times New Roman"/>
          <w:color w:val="000000"/>
          <w:szCs w:val="21"/>
        </w:rPr>
      </w:pPr>
      <w:r w:rsidRPr="00FE0726">
        <w:rPr>
          <w:rFonts w:ascii="ＭＳ 明朝" w:eastAsia="ＭＳ 明朝" w:hAnsi="ＭＳ 明朝" w:cs="Times New Roman" w:hint="eastAsia"/>
          <w:color w:val="000000"/>
          <w:szCs w:val="21"/>
        </w:rPr>
        <w:t>第１０条 本事業の実施について生じた損害は、損害を生じさせた参加法人の負担とする。ただし、その損害の発生が県社協及び参加法人の協働の責めに帰すべき理由による場合は、この限りではない。</w:t>
      </w:r>
    </w:p>
    <w:p w14:paraId="522B909E" w14:textId="77777777" w:rsidR="00FE0726" w:rsidRPr="00FE0726" w:rsidRDefault="00FE0726" w:rsidP="00FE0726">
      <w:pPr>
        <w:ind w:left="210" w:hangingChars="100" w:hanging="210"/>
        <w:rPr>
          <w:rFonts w:ascii="ＭＳ 明朝" w:eastAsia="ＭＳ 明朝" w:hAnsi="ＭＳ 明朝" w:cs="Times New Roman"/>
          <w:color w:val="000000"/>
          <w:szCs w:val="21"/>
        </w:rPr>
      </w:pPr>
      <w:r w:rsidRPr="00FE0726">
        <w:rPr>
          <w:rFonts w:ascii="ＭＳ 明朝" w:eastAsia="ＭＳ 明朝" w:hAnsi="ＭＳ 明朝" w:cs="Times New Roman" w:hint="eastAsia"/>
          <w:color w:val="000000"/>
          <w:szCs w:val="21"/>
        </w:rPr>
        <w:t>２ 参加法人は、本事業の実施に当たり、利用者や第三者に損害を与えたときは、その損害を賠償しなければならない。ただし、その損害の発生が県社協及び参加法人の協働の責めに帰すべき理由による場合は、この限りではない。</w:t>
      </w:r>
    </w:p>
    <w:p w14:paraId="6C57E852" w14:textId="77777777" w:rsidR="00FE0726" w:rsidRPr="00FE0726" w:rsidRDefault="00FE0726" w:rsidP="00FE0726">
      <w:pPr>
        <w:ind w:left="210" w:hangingChars="100" w:hanging="210"/>
        <w:rPr>
          <w:rFonts w:ascii="ＭＳ 明朝" w:eastAsia="ＭＳ 明朝" w:hAnsi="ＭＳ 明朝" w:cs="Times New Roman"/>
          <w:color w:val="000000"/>
          <w:szCs w:val="21"/>
        </w:rPr>
      </w:pPr>
    </w:p>
    <w:p w14:paraId="0378735A" w14:textId="77777777" w:rsidR="00FE0726" w:rsidRPr="00FE0726" w:rsidRDefault="00FE0726" w:rsidP="00FE0726">
      <w:pPr>
        <w:rPr>
          <w:rFonts w:ascii="ＭＳ 明朝" w:eastAsia="ＭＳ 明朝" w:hAnsi="ＭＳ 明朝" w:cs="Times New Roman"/>
          <w:color w:val="000000"/>
          <w:szCs w:val="21"/>
        </w:rPr>
      </w:pPr>
      <w:r w:rsidRPr="00FE0726">
        <w:rPr>
          <w:rFonts w:ascii="ＭＳ 明朝" w:eastAsia="ＭＳ 明朝" w:hAnsi="ＭＳ 明朝" w:cs="Times New Roman" w:hint="eastAsia"/>
          <w:color w:val="000000"/>
          <w:szCs w:val="21"/>
        </w:rPr>
        <w:t>(雑則)</w:t>
      </w:r>
    </w:p>
    <w:p w14:paraId="3EEDE3FD" w14:textId="77777777" w:rsidR="00FE0726" w:rsidRPr="00FE0726" w:rsidRDefault="00FE0726" w:rsidP="00FE0726">
      <w:pPr>
        <w:ind w:left="210" w:hangingChars="100" w:hanging="210"/>
        <w:rPr>
          <w:rFonts w:ascii="ＭＳ 明朝" w:eastAsia="ＭＳ 明朝" w:hAnsi="ＭＳ 明朝" w:cs="Times New Roman"/>
          <w:color w:val="000000"/>
          <w:szCs w:val="21"/>
        </w:rPr>
      </w:pPr>
      <w:r w:rsidRPr="00FE0726">
        <w:rPr>
          <w:rFonts w:ascii="ＭＳ 明朝" w:eastAsia="ＭＳ 明朝" w:hAnsi="ＭＳ 明朝" w:cs="Times New Roman" w:hint="eastAsia"/>
          <w:color w:val="000000"/>
          <w:szCs w:val="21"/>
        </w:rPr>
        <w:t>第１１条 この要綱に定めるもののほか、えんくるり事業の運営に必要な事項は、えんくるり運営委員会の意見を聴き県社協会長が別に定める。</w:t>
      </w:r>
    </w:p>
    <w:p w14:paraId="475045C3" w14:textId="77777777" w:rsidR="00FE0726" w:rsidRPr="00FE0726" w:rsidRDefault="00FE0726" w:rsidP="00FE0726">
      <w:pPr>
        <w:rPr>
          <w:rFonts w:ascii="ＭＳ 明朝" w:eastAsia="ＭＳ 明朝" w:hAnsi="ＭＳ 明朝" w:cs="Times New Roman"/>
          <w:color w:val="000000"/>
          <w:szCs w:val="21"/>
        </w:rPr>
      </w:pPr>
    </w:p>
    <w:p w14:paraId="6D913669" w14:textId="77777777" w:rsidR="00FE0726" w:rsidRPr="00FE0726" w:rsidRDefault="00FE0726" w:rsidP="00FE0726">
      <w:pPr>
        <w:rPr>
          <w:rFonts w:ascii="ＭＳ 明朝" w:eastAsia="ＭＳ 明朝" w:hAnsi="ＭＳ 明朝" w:cs="Times New Roman"/>
          <w:color w:val="000000"/>
          <w:szCs w:val="21"/>
        </w:rPr>
      </w:pPr>
      <w:r w:rsidRPr="00FE0726">
        <w:rPr>
          <w:rFonts w:ascii="ＭＳ 明朝" w:eastAsia="ＭＳ 明朝" w:hAnsi="ＭＳ 明朝" w:cs="Times New Roman" w:hint="eastAsia"/>
          <w:color w:val="000000"/>
          <w:szCs w:val="21"/>
        </w:rPr>
        <w:t>附 則</w:t>
      </w:r>
    </w:p>
    <w:p w14:paraId="76E13B8C" w14:textId="77777777" w:rsidR="00FE0726" w:rsidRPr="00FE0726" w:rsidRDefault="00FE0726" w:rsidP="00FE0726">
      <w:pPr>
        <w:rPr>
          <w:rFonts w:ascii="ＭＳ 明朝" w:eastAsia="ＭＳ 明朝" w:hAnsi="ＭＳ 明朝" w:cs="Times New Roman"/>
          <w:color w:val="000000"/>
          <w:szCs w:val="21"/>
        </w:rPr>
      </w:pPr>
      <w:r w:rsidRPr="00FE0726">
        <w:rPr>
          <w:rFonts w:ascii="ＭＳ 明朝" w:eastAsia="ＭＳ 明朝" w:hAnsi="ＭＳ 明朝" w:cs="Times New Roman" w:hint="eastAsia"/>
          <w:color w:val="000000"/>
          <w:szCs w:val="21"/>
        </w:rPr>
        <w:t>１ この要綱は、平成２８年１１月２１日から施行する。</w:t>
      </w:r>
    </w:p>
    <w:p w14:paraId="39B66F28" w14:textId="77777777" w:rsidR="00FE0726" w:rsidRPr="00FE0726" w:rsidRDefault="00FE0726" w:rsidP="00FE0726">
      <w:pPr>
        <w:rPr>
          <w:rFonts w:ascii="ＭＳ 明朝" w:eastAsia="ＭＳ 明朝" w:hAnsi="ＭＳ 明朝" w:cs="Times New Roman"/>
          <w:color w:val="000000"/>
          <w:szCs w:val="21"/>
        </w:rPr>
      </w:pPr>
    </w:p>
    <w:p w14:paraId="26D330C4" w14:textId="77777777" w:rsidR="00FE0726" w:rsidRPr="00FE0726" w:rsidRDefault="00FE0726" w:rsidP="00FE0726">
      <w:pPr>
        <w:rPr>
          <w:rFonts w:ascii="ＭＳ 明朝" w:eastAsia="ＭＳ 明朝" w:hAnsi="ＭＳ 明朝" w:cs="Times New Roman"/>
          <w:color w:val="000000"/>
          <w:szCs w:val="21"/>
        </w:rPr>
      </w:pPr>
      <w:r w:rsidRPr="00FE0726">
        <w:rPr>
          <w:rFonts w:ascii="ＭＳ 明朝" w:eastAsia="ＭＳ 明朝" w:hAnsi="ＭＳ 明朝" w:cs="Times New Roman" w:hint="eastAsia"/>
          <w:color w:val="000000"/>
          <w:szCs w:val="21"/>
        </w:rPr>
        <w:t>２ この要綱は、平成２９年８月２９日から施行する。</w:t>
      </w:r>
    </w:p>
    <w:p w14:paraId="0F02A3E0" w14:textId="77777777" w:rsidR="00FE0726" w:rsidRPr="00FE0726" w:rsidRDefault="00FE0726" w:rsidP="00FE0726">
      <w:pPr>
        <w:rPr>
          <w:rFonts w:ascii="ＭＳ 明朝" w:eastAsia="ＭＳ 明朝" w:hAnsi="ＭＳ 明朝" w:cs="Times New Roman"/>
          <w:szCs w:val="21"/>
        </w:rPr>
      </w:pPr>
    </w:p>
    <w:p w14:paraId="73558597" w14:textId="77777777" w:rsidR="00FE0726" w:rsidRPr="00FE0726" w:rsidRDefault="00FE0726" w:rsidP="00FE0726">
      <w:pPr>
        <w:rPr>
          <w:rFonts w:ascii="ＭＳ 明朝" w:eastAsia="ＭＳ 明朝" w:hAnsi="ＭＳ 明朝" w:cs="Times New Roman"/>
          <w:szCs w:val="21"/>
        </w:rPr>
      </w:pPr>
      <w:r w:rsidRPr="00FE0726">
        <w:rPr>
          <w:rFonts w:ascii="ＭＳ 明朝" w:eastAsia="ＭＳ 明朝" w:hAnsi="ＭＳ 明朝" w:cs="Times New Roman" w:hint="eastAsia"/>
          <w:szCs w:val="21"/>
        </w:rPr>
        <w:t>３ この要綱は、令和元年７月１９日から施行する。</w:t>
      </w:r>
    </w:p>
    <w:p w14:paraId="32F2DB0E" w14:textId="77777777" w:rsidR="00FE0726" w:rsidRPr="00FE0726" w:rsidRDefault="00FE0726" w:rsidP="00FE0726">
      <w:pPr>
        <w:rPr>
          <w:rFonts w:ascii="ＭＳ 明朝" w:eastAsia="ＭＳ 明朝" w:hAnsi="ＭＳ 明朝" w:cs="Times New Roman"/>
          <w:szCs w:val="21"/>
        </w:rPr>
      </w:pPr>
    </w:p>
    <w:p w14:paraId="29CA82D3" w14:textId="77777777" w:rsidR="00FE0726" w:rsidRPr="00FE0726" w:rsidRDefault="00FE0726" w:rsidP="00FE0726">
      <w:pPr>
        <w:rPr>
          <w:rFonts w:ascii="ＭＳ 明朝" w:eastAsia="ＭＳ 明朝" w:hAnsi="ＭＳ 明朝" w:cs="Times New Roman"/>
          <w:szCs w:val="21"/>
        </w:rPr>
      </w:pPr>
      <w:r w:rsidRPr="00FE0726">
        <w:rPr>
          <w:rFonts w:ascii="ＭＳ 明朝" w:eastAsia="ＭＳ 明朝" w:hAnsi="ＭＳ 明朝" w:cs="Times New Roman" w:hint="eastAsia"/>
          <w:szCs w:val="21"/>
        </w:rPr>
        <w:t>４ この要綱は、令和５年３月９日から施行する</w:t>
      </w:r>
    </w:p>
    <w:p w14:paraId="5909B137" w14:textId="77777777" w:rsidR="00FE0726" w:rsidRPr="00FE0726" w:rsidRDefault="00FE0726" w:rsidP="00FE0726">
      <w:pPr>
        <w:rPr>
          <w:rFonts w:ascii="ＭＳ 明朝" w:eastAsia="ＭＳ 明朝" w:hAnsi="ＭＳ 明朝" w:cs="Times New Roman"/>
          <w:szCs w:val="21"/>
        </w:rPr>
      </w:pPr>
    </w:p>
    <w:p w14:paraId="63E07FA4" w14:textId="77777777" w:rsidR="00FE0726" w:rsidRPr="00FE0726" w:rsidRDefault="00FE0726" w:rsidP="00FE0726">
      <w:pPr>
        <w:rPr>
          <w:rFonts w:ascii="ＭＳ 明朝" w:eastAsia="ＭＳ 明朝" w:hAnsi="ＭＳ 明朝" w:cs="Times New Roman"/>
          <w:szCs w:val="21"/>
        </w:rPr>
      </w:pPr>
    </w:p>
    <w:p w14:paraId="368DAFAA" w14:textId="77777777" w:rsidR="00FE0726" w:rsidRPr="00FE0726" w:rsidRDefault="00FE0726" w:rsidP="00FE0726">
      <w:pPr>
        <w:rPr>
          <w:rFonts w:ascii="ＭＳ 明朝" w:eastAsia="ＭＳ 明朝" w:hAnsi="ＭＳ 明朝" w:cs="Times New Roman"/>
          <w:szCs w:val="21"/>
        </w:rPr>
      </w:pPr>
    </w:p>
    <w:p w14:paraId="7498D49C" w14:textId="77777777" w:rsidR="00FE0726" w:rsidRPr="00FE0726" w:rsidRDefault="00FE0726" w:rsidP="00FE0726">
      <w:pPr>
        <w:rPr>
          <w:rFonts w:ascii="ＭＳ 明朝" w:eastAsia="ＭＳ 明朝" w:hAnsi="ＭＳ 明朝" w:cs="Times New Roman"/>
          <w:szCs w:val="21"/>
        </w:rPr>
      </w:pPr>
    </w:p>
    <w:p w14:paraId="26216C4B" w14:textId="77777777" w:rsidR="00FE0726" w:rsidRPr="00FE0726" w:rsidRDefault="00FE0726" w:rsidP="00FE0726">
      <w:pPr>
        <w:rPr>
          <w:rFonts w:ascii="ＭＳ 明朝" w:eastAsia="ＭＳ 明朝" w:hAnsi="ＭＳ 明朝" w:cs="Times New Roman"/>
          <w:szCs w:val="21"/>
        </w:rPr>
      </w:pPr>
    </w:p>
    <w:p w14:paraId="6B444A64" w14:textId="77777777" w:rsidR="00FE0726" w:rsidRPr="00FE0726" w:rsidRDefault="00FE0726" w:rsidP="00FE0726">
      <w:pPr>
        <w:rPr>
          <w:rFonts w:ascii="ＭＳ 明朝" w:eastAsia="ＭＳ 明朝" w:hAnsi="ＭＳ 明朝" w:cs="Times New Roman"/>
          <w:szCs w:val="21"/>
        </w:rPr>
      </w:pPr>
    </w:p>
    <w:p w14:paraId="35E6D3AB" w14:textId="77777777" w:rsidR="00FE0726" w:rsidRDefault="00FE0726" w:rsidP="00FE0726">
      <w:pPr>
        <w:rPr>
          <w:rFonts w:ascii="ＭＳ 明朝" w:eastAsia="ＭＳ 明朝" w:hAnsi="ＭＳ 明朝" w:cs="Times New Roman"/>
          <w:szCs w:val="21"/>
        </w:rPr>
      </w:pPr>
    </w:p>
    <w:p w14:paraId="722E1C8F" w14:textId="77777777" w:rsidR="000F2DB3" w:rsidRDefault="000F2DB3" w:rsidP="00FE0726">
      <w:pPr>
        <w:rPr>
          <w:rFonts w:ascii="ＭＳ 明朝" w:eastAsia="ＭＳ 明朝" w:hAnsi="ＭＳ 明朝" w:cs="Times New Roman"/>
          <w:szCs w:val="21"/>
        </w:rPr>
      </w:pPr>
    </w:p>
    <w:p w14:paraId="26E5860F" w14:textId="77777777" w:rsidR="000F2DB3" w:rsidRDefault="000F2DB3" w:rsidP="00FE0726">
      <w:pPr>
        <w:rPr>
          <w:rFonts w:ascii="ＭＳ 明朝" w:eastAsia="ＭＳ 明朝" w:hAnsi="ＭＳ 明朝" w:cs="Times New Roman"/>
          <w:szCs w:val="21"/>
        </w:rPr>
      </w:pPr>
    </w:p>
    <w:p w14:paraId="226BD637" w14:textId="77777777" w:rsidR="000F2DB3" w:rsidRDefault="000F2DB3" w:rsidP="00FE0726">
      <w:pPr>
        <w:rPr>
          <w:rFonts w:ascii="ＭＳ 明朝" w:eastAsia="ＭＳ 明朝" w:hAnsi="ＭＳ 明朝" w:cs="Times New Roman"/>
          <w:szCs w:val="21"/>
        </w:rPr>
      </w:pPr>
    </w:p>
    <w:p w14:paraId="5FA0F9B4" w14:textId="77777777" w:rsidR="000F2DB3" w:rsidRDefault="000F2DB3" w:rsidP="00FE0726">
      <w:pPr>
        <w:rPr>
          <w:rFonts w:ascii="ＭＳ 明朝" w:eastAsia="ＭＳ 明朝" w:hAnsi="ＭＳ 明朝" w:cs="Times New Roman"/>
          <w:szCs w:val="21"/>
        </w:rPr>
      </w:pPr>
    </w:p>
    <w:p w14:paraId="3B6B8466" w14:textId="77777777" w:rsidR="000F2DB3" w:rsidRDefault="000F2DB3" w:rsidP="00FE0726">
      <w:pPr>
        <w:rPr>
          <w:rFonts w:ascii="ＭＳ 明朝" w:eastAsia="ＭＳ 明朝" w:hAnsi="ＭＳ 明朝" w:cs="Times New Roman" w:hint="eastAsia"/>
          <w:szCs w:val="21"/>
        </w:rPr>
      </w:pPr>
    </w:p>
    <w:p w14:paraId="66AC54CC" w14:textId="77777777" w:rsidR="000F2DB3" w:rsidRPr="000F2DB3" w:rsidRDefault="000F2DB3" w:rsidP="000F2DB3">
      <w:pPr>
        <w:rPr>
          <w:rFonts w:ascii="ＭＳ 明朝" w:eastAsia="ＭＳ 明朝" w:hAnsi="ＭＳ 明朝" w:cs="Times New Roman"/>
          <w:b/>
          <w:color w:val="000000"/>
          <w:szCs w:val="21"/>
        </w:rPr>
      </w:pPr>
    </w:p>
    <w:p w14:paraId="7C3DF591" w14:textId="77777777" w:rsidR="000F2DB3" w:rsidRPr="000F2DB3" w:rsidRDefault="000F2DB3" w:rsidP="000F2DB3">
      <w:pPr>
        <w:jc w:val="center"/>
        <w:rPr>
          <w:rFonts w:ascii="ＭＳ 明朝" w:eastAsia="ＭＳ 明朝" w:hAnsi="ＭＳ 明朝" w:cs="Times New Roman"/>
          <w:b/>
          <w:color w:val="000000"/>
          <w:szCs w:val="21"/>
        </w:rPr>
      </w:pPr>
    </w:p>
    <w:p w14:paraId="7002A53F" w14:textId="77777777" w:rsidR="000F2DB3" w:rsidRPr="000F2DB3" w:rsidRDefault="000F2DB3" w:rsidP="000F2DB3">
      <w:pPr>
        <w:jc w:val="center"/>
        <w:rPr>
          <w:rFonts w:ascii="ＭＳ 明朝" w:eastAsia="ＭＳ 明朝" w:hAnsi="ＭＳ 明朝" w:cs="Times New Roman"/>
          <w:b/>
          <w:color w:val="000000"/>
          <w:szCs w:val="21"/>
        </w:rPr>
      </w:pPr>
      <w:r w:rsidRPr="000F2DB3">
        <w:rPr>
          <w:rFonts w:ascii="Century" w:eastAsia="ＭＳ 明朝" w:hAnsi="Century" w:cs="Times New Roman"/>
          <w:noProof/>
        </w:rPr>
        <w:lastRenderedPageBreak/>
        <w:drawing>
          <wp:inline distT="0" distB="0" distL="0" distR="0" wp14:anchorId="47802280" wp14:editId="19B85B86">
            <wp:extent cx="5400040" cy="4817745"/>
            <wp:effectExtent l="0" t="0" r="0" b="0"/>
            <wp:docPr id="194184839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4817745"/>
                    </a:xfrm>
                    <a:prstGeom prst="rect">
                      <a:avLst/>
                    </a:prstGeom>
                    <a:noFill/>
                    <a:ln>
                      <a:noFill/>
                    </a:ln>
                  </pic:spPr>
                </pic:pic>
              </a:graphicData>
            </a:graphic>
          </wp:inline>
        </w:drawing>
      </w:r>
    </w:p>
    <w:p w14:paraId="308A5F8B" w14:textId="77777777" w:rsidR="000F2DB3" w:rsidRPr="000F2DB3" w:rsidRDefault="000F2DB3" w:rsidP="000F2DB3">
      <w:pPr>
        <w:jc w:val="center"/>
        <w:rPr>
          <w:rFonts w:ascii="ＭＳ 明朝" w:eastAsia="ＭＳ 明朝" w:hAnsi="ＭＳ 明朝" w:cs="Times New Roman"/>
          <w:b/>
          <w:color w:val="000000"/>
          <w:szCs w:val="21"/>
        </w:rPr>
      </w:pPr>
    </w:p>
    <w:p w14:paraId="25971DC3" w14:textId="77777777" w:rsidR="000F2DB3" w:rsidRPr="00FE0726" w:rsidRDefault="000F2DB3" w:rsidP="00FE0726">
      <w:pPr>
        <w:rPr>
          <w:rFonts w:ascii="ＭＳ 明朝" w:eastAsia="ＭＳ 明朝" w:hAnsi="ＭＳ 明朝" w:cs="Times New Roman" w:hint="eastAsia"/>
          <w:szCs w:val="21"/>
        </w:rPr>
      </w:pPr>
    </w:p>
    <w:p w14:paraId="73530BFA" w14:textId="77777777" w:rsidR="00FE0726" w:rsidRPr="00FE0726" w:rsidRDefault="00FE0726" w:rsidP="00FE0726">
      <w:pPr>
        <w:rPr>
          <w:rFonts w:ascii="ＭＳ 明朝" w:eastAsia="ＭＳ 明朝" w:hAnsi="ＭＳ 明朝" w:cs="Times New Roman"/>
          <w:szCs w:val="21"/>
        </w:rPr>
      </w:pPr>
    </w:p>
    <w:p w14:paraId="53FF7340" w14:textId="77777777" w:rsidR="00FE0726" w:rsidRPr="00FE0726" w:rsidRDefault="00FE0726" w:rsidP="00FE0726">
      <w:pPr>
        <w:rPr>
          <w:rFonts w:ascii="ＭＳ 明朝" w:eastAsia="ＭＳ 明朝" w:hAnsi="ＭＳ 明朝" w:cs="Times New Roman"/>
          <w:szCs w:val="21"/>
        </w:rPr>
      </w:pPr>
    </w:p>
    <w:p w14:paraId="6D0B318D" w14:textId="77777777" w:rsidR="00AF7B9E" w:rsidRPr="00FE0726" w:rsidRDefault="00AF7B9E"/>
    <w:sectPr w:rsidR="00AF7B9E" w:rsidRPr="00FE07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7E26A" w14:textId="77777777" w:rsidR="00FE0726" w:rsidRDefault="00FE0726" w:rsidP="00FE0726">
      <w:r>
        <w:separator/>
      </w:r>
    </w:p>
  </w:endnote>
  <w:endnote w:type="continuationSeparator" w:id="0">
    <w:p w14:paraId="54816F4D" w14:textId="77777777" w:rsidR="00FE0726" w:rsidRDefault="00FE0726" w:rsidP="00FE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1609B" w14:textId="77777777" w:rsidR="00FE0726" w:rsidRDefault="00FE0726" w:rsidP="00FE0726">
      <w:r>
        <w:separator/>
      </w:r>
    </w:p>
  </w:footnote>
  <w:footnote w:type="continuationSeparator" w:id="0">
    <w:p w14:paraId="551EA0D5" w14:textId="77777777" w:rsidR="00FE0726" w:rsidRDefault="00FE0726" w:rsidP="00FE0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D77FC4"/>
    <w:multiLevelType w:val="hybridMultilevel"/>
    <w:tmpl w:val="78DCF6C2"/>
    <w:lvl w:ilvl="0" w:tplc="37EE24B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01B5CFC"/>
    <w:multiLevelType w:val="hybridMultilevel"/>
    <w:tmpl w:val="ADD415DA"/>
    <w:lvl w:ilvl="0" w:tplc="A224C1A6">
      <w:start w:val="1"/>
      <w:numFmt w:val="decimalFullWidth"/>
      <w:lvlText w:val="（%1）"/>
      <w:lvlJc w:val="left"/>
      <w:pPr>
        <w:ind w:left="930" w:hanging="720"/>
      </w:pPr>
      <w:rPr>
        <w:rFonts w:hint="default"/>
        <w:lang w:val="en-US"/>
      </w:rPr>
    </w:lvl>
    <w:lvl w:ilvl="1" w:tplc="731A45A0">
      <w:start w:val="1"/>
      <w:numFmt w:val="decimalEnclosedCircle"/>
      <w:lvlText w:val="%2"/>
      <w:lvlJc w:val="left"/>
      <w:pPr>
        <w:ind w:left="990" w:hanging="360"/>
      </w:pPr>
      <w:rPr>
        <w:rFonts w:hint="default"/>
      </w:rPr>
    </w:lvl>
    <w:lvl w:ilvl="2" w:tplc="0B340DE4">
      <w:start w:val="1"/>
      <w:numFmt w:val="aiueoFullWidth"/>
      <w:lvlText w:val="%3）"/>
      <w:lvlJc w:val="left"/>
      <w:pPr>
        <w:ind w:left="1470" w:hanging="42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85272766">
    <w:abstractNumId w:val="1"/>
  </w:num>
  <w:num w:numId="2" w16cid:durableId="346105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6CE"/>
    <w:rsid w:val="000F2DB3"/>
    <w:rsid w:val="00520797"/>
    <w:rsid w:val="007876CE"/>
    <w:rsid w:val="00AF7B9E"/>
    <w:rsid w:val="00B830A8"/>
    <w:rsid w:val="00FE0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992874"/>
  <w15:chartTrackingRefBased/>
  <w15:docId w15:val="{0C139ADF-34BA-4391-AF64-815E444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726"/>
    <w:pPr>
      <w:tabs>
        <w:tab w:val="center" w:pos="4252"/>
        <w:tab w:val="right" w:pos="8504"/>
      </w:tabs>
      <w:snapToGrid w:val="0"/>
    </w:pPr>
  </w:style>
  <w:style w:type="character" w:customStyle="1" w:styleId="a4">
    <w:name w:val="ヘッダー (文字)"/>
    <w:basedOn w:val="a0"/>
    <w:link w:val="a3"/>
    <w:uiPriority w:val="99"/>
    <w:rsid w:val="00FE0726"/>
  </w:style>
  <w:style w:type="paragraph" w:styleId="a5">
    <w:name w:val="footer"/>
    <w:basedOn w:val="a"/>
    <w:link w:val="a6"/>
    <w:uiPriority w:val="99"/>
    <w:unhideWhenUsed/>
    <w:rsid w:val="00FE0726"/>
    <w:pPr>
      <w:tabs>
        <w:tab w:val="center" w:pos="4252"/>
        <w:tab w:val="right" w:pos="8504"/>
      </w:tabs>
      <w:snapToGrid w:val="0"/>
    </w:pPr>
  </w:style>
  <w:style w:type="character" w:customStyle="1" w:styleId="a6">
    <w:name w:val="フッター (文字)"/>
    <w:basedOn w:val="a0"/>
    <w:link w:val="a5"/>
    <w:uiPriority w:val="99"/>
    <w:rsid w:val="00FE0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小椋　結衣</dc:creator>
  <cp:keywords/>
  <dc:description/>
  <cp:lastModifiedBy>小椋　結衣</cp:lastModifiedBy>
  <cp:revision>3</cp:revision>
  <dcterms:created xsi:type="dcterms:W3CDTF">2024-08-01T02:57:00Z</dcterms:created>
  <dcterms:modified xsi:type="dcterms:W3CDTF">2024-08-01T02:58:00Z</dcterms:modified>
</cp:coreProperties>
</file>